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609" w:rsidRPr="002A63EF" w:rsidRDefault="00FB5609" w:rsidP="00D55EC8">
      <w:pPr>
        <w:spacing w:beforeLines="50" w:before="180" w:afterLines="50" w:after="180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昌隆電機</w:t>
      </w:r>
      <w:r w:rsidRPr="002A63EF">
        <w:rPr>
          <w:rFonts w:eastAsia="標楷體" w:hint="eastAsia"/>
          <w:b/>
          <w:sz w:val="36"/>
          <w:szCs w:val="36"/>
        </w:rPr>
        <w:t>獎學金</w:t>
      </w:r>
    </w:p>
    <w:p w:rsidR="00FB5609" w:rsidRPr="00FE4261" w:rsidRDefault="00FB5609" w:rsidP="00D55EC8">
      <w:pPr>
        <w:jc w:val="right"/>
        <w:rPr>
          <w:rFonts w:eastAsia="標楷體"/>
          <w:szCs w:val="24"/>
        </w:rPr>
      </w:pPr>
      <w:r w:rsidRPr="00FE4261">
        <w:rPr>
          <w:rFonts w:eastAsia="標楷體"/>
          <w:szCs w:val="24"/>
        </w:rPr>
        <w:t>107</w:t>
      </w:r>
      <w:r w:rsidRPr="00FE4261">
        <w:rPr>
          <w:rFonts w:eastAsia="標楷體"/>
          <w:szCs w:val="24"/>
        </w:rPr>
        <w:t>年</w:t>
      </w:r>
      <w:r>
        <w:rPr>
          <w:rFonts w:eastAsia="標楷體" w:hint="eastAsia"/>
          <w:szCs w:val="24"/>
        </w:rPr>
        <w:t>10</w:t>
      </w:r>
      <w:r w:rsidRPr="00FE4261">
        <w:rPr>
          <w:rFonts w:eastAsia="標楷體"/>
          <w:szCs w:val="24"/>
        </w:rPr>
        <w:t>月</w:t>
      </w:r>
      <w:r>
        <w:rPr>
          <w:rFonts w:eastAsia="標楷體" w:hint="eastAsia"/>
          <w:szCs w:val="24"/>
        </w:rPr>
        <w:t>11</w:t>
      </w:r>
      <w:r w:rsidRPr="00FE4261">
        <w:rPr>
          <w:rFonts w:eastAsia="標楷體"/>
          <w:szCs w:val="24"/>
        </w:rPr>
        <w:t>日大學部學生事務與導師委員會通過</w:t>
      </w:r>
    </w:p>
    <w:p w:rsidR="00FB5609" w:rsidRPr="00FE4261" w:rsidRDefault="00FB5609" w:rsidP="00D55EC8">
      <w:pPr>
        <w:jc w:val="right"/>
        <w:rPr>
          <w:rFonts w:eastAsia="標楷體"/>
          <w:szCs w:val="24"/>
        </w:rPr>
      </w:pPr>
      <w:r w:rsidRPr="008A2963">
        <w:rPr>
          <w:rFonts w:eastAsia="標楷體"/>
          <w:szCs w:val="24"/>
        </w:rPr>
        <w:t>107</w:t>
      </w:r>
      <w:r w:rsidRPr="008A2963">
        <w:rPr>
          <w:rFonts w:eastAsia="標楷體"/>
          <w:szCs w:val="24"/>
        </w:rPr>
        <w:t>年</w:t>
      </w:r>
      <w:r w:rsidRPr="008A2963">
        <w:rPr>
          <w:rFonts w:eastAsia="標楷體" w:hint="eastAsia"/>
          <w:szCs w:val="24"/>
        </w:rPr>
        <w:t>9</w:t>
      </w:r>
      <w:r w:rsidRPr="008A2963">
        <w:rPr>
          <w:rFonts w:eastAsia="標楷體"/>
          <w:szCs w:val="24"/>
        </w:rPr>
        <w:t>月</w:t>
      </w:r>
      <w:r w:rsidRPr="008A2963">
        <w:rPr>
          <w:rFonts w:eastAsia="標楷體" w:hint="eastAsia"/>
          <w:szCs w:val="24"/>
        </w:rPr>
        <w:t>3</w:t>
      </w:r>
      <w:r w:rsidRPr="008A2963">
        <w:rPr>
          <w:rFonts w:eastAsia="標楷體"/>
          <w:szCs w:val="24"/>
        </w:rPr>
        <w:t>日</w:t>
      </w:r>
      <w:r w:rsidRPr="008A2963">
        <w:rPr>
          <w:rFonts w:eastAsia="標楷體" w:hint="eastAsia"/>
          <w:szCs w:val="24"/>
        </w:rPr>
        <w:t>電控所研究所</w:t>
      </w:r>
      <w:r w:rsidRPr="008A2963">
        <w:rPr>
          <w:rFonts w:eastAsia="標楷體"/>
          <w:szCs w:val="24"/>
        </w:rPr>
        <w:t>學生事務與招生委員會通過</w:t>
      </w:r>
    </w:p>
    <w:p w:rsidR="00FB5609" w:rsidRPr="00FE4261" w:rsidRDefault="00FB5609" w:rsidP="00D55EC8">
      <w:pPr>
        <w:jc w:val="right"/>
        <w:rPr>
          <w:rFonts w:eastAsia="標楷體"/>
          <w:szCs w:val="24"/>
        </w:rPr>
      </w:pPr>
      <w:r w:rsidRPr="00FE4261">
        <w:rPr>
          <w:rFonts w:eastAsia="標楷體"/>
          <w:szCs w:val="24"/>
        </w:rPr>
        <w:t>107</w:t>
      </w:r>
      <w:r w:rsidRPr="00FE4261">
        <w:rPr>
          <w:rFonts w:eastAsia="標楷體"/>
          <w:szCs w:val="24"/>
        </w:rPr>
        <w:t>年</w:t>
      </w:r>
      <w:r>
        <w:rPr>
          <w:rFonts w:eastAsia="標楷體" w:hint="eastAsia"/>
          <w:szCs w:val="24"/>
        </w:rPr>
        <w:t>10</w:t>
      </w:r>
      <w:r w:rsidRPr="00FE4261">
        <w:rPr>
          <w:rFonts w:eastAsia="標楷體"/>
          <w:szCs w:val="24"/>
        </w:rPr>
        <w:t>月</w:t>
      </w:r>
      <w:r>
        <w:rPr>
          <w:rFonts w:eastAsia="標楷體" w:hint="eastAsia"/>
          <w:szCs w:val="24"/>
        </w:rPr>
        <w:t>16</w:t>
      </w:r>
      <w:r w:rsidRPr="00FE4261">
        <w:rPr>
          <w:rFonts w:eastAsia="標楷體"/>
          <w:szCs w:val="24"/>
        </w:rPr>
        <w:t>日系務會議通過</w:t>
      </w:r>
    </w:p>
    <w:p w:rsidR="00FB5609" w:rsidRPr="002A63EF" w:rsidRDefault="00FB5609" w:rsidP="00FB5609">
      <w:pPr>
        <w:numPr>
          <w:ilvl w:val="0"/>
          <w:numId w:val="1"/>
        </w:numPr>
        <w:tabs>
          <w:tab w:val="left" w:pos="709"/>
        </w:tabs>
        <w:snapToGrid w:val="0"/>
        <w:spacing w:beforeLines="100" w:before="360" w:afterLines="50" w:after="180"/>
        <w:ind w:left="2127" w:hanging="2127"/>
        <w:rPr>
          <w:rFonts w:eastAsia="標楷體"/>
          <w:sz w:val="28"/>
          <w:szCs w:val="24"/>
        </w:rPr>
      </w:pPr>
      <w:r w:rsidRPr="002A63EF">
        <w:rPr>
          <w:rFonts w:eastAsia="標楷體" w:hint="eastAsia"/>
          <w:sz w:val="28"/>
          <w:szCs w:val="24"/>
        </w:rPr>
        <w:t>設立宗旨：</w:t>
      </w:r>
      <w:r>
        <w:rPr>
          <w:rFonts w:eastAsia="標楷體" w:hint="eastAsia"/>
          <w:sz w:val="28"/>
          <w:szCs w:val="24"/>
        </w:rPr>
        <w:t>林盈熙</w:t>
      </w:r>
      <w:r w:rsidRPr="002A63EF">
        <w:rPr>
          <w:rFonts w:eastAsia="標楷體" w:hint="eastAsia"/>
          <w:sz w:val="28"/>
          <w:szCs w:val="24"/>
        </w:rPr>
        <w:t>學長為回饋電機系，</w:t>
      </w:r>
      <w:r>
        <w:rPr>
          <w:rFonts w:eastAsia="標楷體" w:hint="eastAsia"/>
          <w:sz w:val="28"/>
          <w:szCs w:val="24"/>
        </w:rPr>
        <w:t>紀念其父親</w:t>
      </w:r>
      <w:r w:rsidRPr="002A63EF">
        <w:rPr>
          <w:rFonts w:eastAsia="標楷體" w:hint="eastAsia"/>
          <w:sz w:val="28"/>
          <w:szCs w:val="24"/>
        </w:rPr>
        <w:t>，鼓勵品學兼優學生，</w:t>
      </w:r>
      <w:r>
        <w:rPr>
          <w:rFonts w:eastAsia="標楷體" w:hint="eastAsia"/>
          <w:sz w:val="28"/>
          <w:szCs w:val="24"/>
        </w:rPr>
        <w:t>因此</w:t>
      </w:r>
      <w:r w:rsidRPr="002A63EF">
        <w:rPr>
          <w:rFonts w:eastAsia="標楷體" w:hint="eastAsia"/>
          <w:sz w:val="28"/>
          <w:szCs w:val="24"/>
        </w:rPr>
        <w:t>特設立本獎學金。</w:t>
      </w:r>
    </w:p>
    <w:p w:rsidR="00FB5609" w:rsidRPr="002A63EF" w:rsidRDefault="00FB5609" w:rsidP="00FB5609">
      <w:pPr>
        <w:numPr>
          <w:ilvl w:val="0"/>
          <w:numId w:val="1"/>
        </w:numPr>
        <w:snapToGrid w:val="0"/>
        <w:spacing w:beforeLines="50" w:before="180"/>
        <w:rPr>
          <w:rFonts w:eastAsia="標楷體"/>
          <w:sz w:val="28"/>
          <w:szCs w:val="24"/>
        </w:rPr>
      </w:pPr>
      <w:r w:rsidRPr="002A63EF">
        <w:rPr>
          <w:rFonts w:eastAsia="標楷體" w:hint="eastAsia"/>
          <w:sz w:val="28"/>
          <w:szCs w:val="24"/>
        </w:rPr>
        <w:t>申請資格：</w:t>
      </w:r>
      <w:r w:rsidRPr="002A63EF">
        <w:rPr>
          <w:rFonts w:eastAsia="標楷體" w:hint="eastAsia"/>
          <w:sz w:val="28"/>
          <w:szCs w:val="24"/>
        </w:rPr>
        <w:t>1</w:t>
      </w:r>
      <w:r>
        <w:rPr>
          <w:rFonts w:eastAsia="標楷體" w:hint="eastAsia"/>
          <w:sz w:val="28"/>
          <w:szCs w:val="24"/>
        </w:rPr>
        <w:t>、限電機系</w:t>
      </w:r>
      <w:r w:rsidRPr="002A63EF">
        <w:rPr>
          <w:rFonts w:eastAsia="標楷體" w:hint="eastAsia"/>
          <w:sz w:val="28"/>
          <w:szCs w:val="24"/>
        </w:rPr>
        <w:t>大三及電</w:t>
      </w:r>
      <w:r>
        <w:rPr>
          <w:rFonts w:eastAsia="標楷體" w:hint="eastAsia"/>
          <w:sz w:val="28"/>
          <w:szCs w:val="24"/>
        </w:rPr>
        <w:t>控所</w:t>
      </w:r>
      <w:r w:rsidRPr="002A63EF">
        <w:rPr>
          <w:rFonts w:eastAsia="標楷體" w:hint="eastAsia"/>
          <w:sz w:val="28"/>
          <w:szCs w:val="24"/>
        </w:rPr>
        <w:t>碩二學生，公開評選。</w:t>
      </w:r>
    </w:p>
    <w:p w:rsidR="00FB5609" w:rsidRPr="002A63EF" w:rsidRDefault="00FB5609" w:rsidP="00D55EC8">
      <w:pPr>
        <w:snapToGrid w:val="0"/>
        <w:spacing w:beforeLines="50" w:before="180"/>
        <w:ind w:leftChars="886" w:left="2370" w:hangingChars="87" w:hanging="244"/>
        <w:rPr>
          <w:rFonts w:eastAsia="標楷體"/>
          <w:sz w:val="28"/>
          <w:szCs w:val="24"/>
        </w:rPr>
      </w:pPr>
      <w:r w:rsidRPr="002A63EF">
        <w:rPr>
          <w:rFonts w:eastAsia="標楷體" w:hint="eastAsia"/>
          <w:sz w:val="28"/>
          <w:szCs w:val="24"/>
        </w:rPr>
        <w:t>2</w:t>
      </w:r>
      <w:r w:rsidRPr="002A63EF">
        <w:rPr>
          <w:rFonts w:eastAsia="標楷體" w:hint="eastAsia"/>
          <w:sz w:val="28"/>
          <w:szCs w:val="24"/>
        </w:rPr>
        <w:t>、學年學業平均八十分以上，操行甲等，未領其他獎助學金者。</w:t>
      </w:r>
    </w:p>
    <w:p w:rsidR="00FB5609" w:rsidRPr="002A63EF" w:rsidRDefault="00FB5609" w:rsidP="00D55EC8">
      <w:pPr>
        <w:snapToGrid w:val="0"/>
        <w:spacing w:beforeLines="50" w:before="180"/>
        <w:ind w:leftChars="886" w:left="2370" w:hangingChars="87" w:hanging="244"/>
        <w:rPr>
          <w:rFonts w:eastAsia="標楷體"/>
          <w:sz w:val="28"/>
          <w:szCs w:val="24"/>
        </w:rPr>
      </w:pPr>
      <w:r w:rsidRPr="002A63EF">
        <w:rPr>
          <w:rFonts w:eastAsia="標楷體" w:hint="eastAsia"/>
          <w:sz w:val="28"/>
          <w:szCs w:val="24"/>
        </w:rPr>
        <w:t>3</w:t>
      </w:r>
      <w:r w:rsidRPr="002A63EF">
        <w:rPr>
          <w:rFonts w:eastAsia="標楷體" w:hint="eastAsia"/>
          <w:sz w:val="28"/>
          <w:szCs w:val="24"/>
        </w:rPr>
        <w:t>、本獎金每學年辦理乙次。</w:t>
      </w:r>
    </w:p>
    <w:p w:rsidR="00FB5609" w:rsidRPr="002A63EF" w:rsidRDefault="00FB5609" w:rsidP="00FB5609">
      <w:pPr>
        <w:numPr>
          <w:ilvl w:val="0"/>
          <w:numId w:val="1"/>
        </w:numPr>
        <w:tabs>
          <w:tab w:val="left" w:pos="709"/>
        </w:tabs>
        <w:snapToGrid w:val="0"/>
        <w:spacing w:beforeLines="100" w:before="360" w:afterLines="50" w:after="180"/>
        <w:ind w:left="2268" w:hanging="2268"/>
        <w:rPr>
          <w:rFonts w:eastAsia="標楷體"/>
          <w:sz w:val="28"/>
          <w:szCs w:val="24"/>
        </w:rPr>
      </w:pPr>
      <w:r w:rsidRPr="002A63EF">
        <w:rPr>
          <w:rFonts w:eastAsia="標楷體" w:hint="eastAsia"/>
          <w:sz w:val="28"/>
          <w:szCs w:val="24"/>
        </w:rPr>
        <w:t>獎學金金額：碩二學生</w:t>
      </w:r>
      <w:r>
        <w:rPr>
          <w:rFonts w:eastAsia="標楷體" w:hint="eastAsia"/>
          <w:sz w:val="28"/>
          <w:szCs w:val="24"/>
        </w:rPr>
        <w:t>二名，每位新台幣貳萬</w:t>
      </w:r>
      <w:r w:rsidRPr="002A63EF">
        <w:rPr>
          <w:rFonts w:eastAsia="標楷體" w:hint="eastAsia"/>
          <w:sz w:val="28"/>
          <w:szCs w:val="24"/>
        </w:rPr>
        <w:t>元整，</w:t>
      </w:r>
      <w:r>
        <w:rPr>
          <w:rFonts w:eastAsia="標楷體" w:hint="eastAsia"/>
          <w:sz w:val="28"/>
          <w:szCs w:val="24"/>
        </w:rPr>
        <w:t>大三學生二名，每位新台幣壹萬伍仟</w:t>
      </w:r>
      <w:r w:rsidRPr="002A63EF">
        <w:rPr>
          <w:rFonts w:eastAsia="標楷體" w:hint="eastAsia"/>
          <w:sz w:val="28"/>
          <w:szCs w:val="24"/>
        </w:rPr>
        <w:t>元整。</w:t>
      </w:r>
    </w:p>
    <w:p w:rsidR="00FB5609" w:rsidRPr="00BC3DBE" w:rsidRDefault="00FB5609" w:rsidP="00FB5609">
      <w:pPr>
        <w:numPr>
          <w:ilvl w:val="0"/>
          <w:numId w:val="1"/>
        </w:numPr>
        <w:snapToGrid w:val="0"/>
        <w:spacing w:beforeLines="100" w:before="360" w:afterLines="50" w:after="180"/>
        <w:rPr>
          <w:rFonts w:eastAsia="標楷體"/>
          <w:sz w:val="28"/>
          <w:szCs w:val="24"/>
        </w:rPr>
      </w:pPr>
      <w:r w:rsidRPr="002A63EF">
        <w:rPr>
          <w:rFonts w:eastAsia="標楷體" w:hint="eastAsia"/>
          <w:sz w:val="28"/>
          <w:szCs w:val="24"/>
        </w:rPr>
        <w:t>申請期限：</w:t>
      </w:r>
      <w:r w:rsidRPr="00BC3DBE">
        <w:rPr>
          <w:rFonts w:eastAsia="標楷體" w:hint="eastAsia"/>
          <w:sz w:val="28"/>
          <w:szCs w:val="24"/>
        </w:rPr>
        <w:t>每年</w:t>
      </w:r>
      <w:r w:rsidRPr="00BC3DBE">
        <w:rPr>
          <w:rFonts w:eastAsia="標楷體" w:hint="eastAsia"/>
          <w:sz w:val="28"/>
          <w:szCs w:val="24"/>
        </w:rPr>
        <w:t>3/5</w:t>
      </w:r>
      <w:r w:rsidRPr="00BC3DBE">
        <w:rPr>
          <w:rFonts w:ascii="新細明體" w:hAnsi="新細明體" w:hint="eastAsia"/>
          <w:sz w:val="28"/>
          <w:szCs w:val="24"/>
        </w:rPr>
        <w:t>〜</w:t>
      </w:r>
      <w:r w:rsidRPr="00BC3DBE">
        <w:rPr>
          <w:rFonts w:eastAsia="標楷體" w:hint="eastAsia"/>
          <w:sz w:val="28"/>
          <w:szCs w:val="24"/>
        </w:rPr>
        <w:t>3/15</w:t>
      </w:r>
      <w:r w:rsidRPr="00BC3DBE">
        <w:rPr>
          <w:rFonts w:eastAsia="標楷體" w:hint="eastAsia"/>
          <w:sz w:val="28"/>
          <w:szCs w:val="24"/>
        </w:rPr>
        <w:t>日止。</w:t>
      </w:r>
    </w:p>
    <w:p w:rsidR="00FB5609" w:rsidRPr="00BC3DBE" w:rsidRDefault="00FB5609" w:rsidP="00FB5609">
      <w:pPr>
        <w:numPr>
          <w:ilvl w:val="0"/>
          <w:numId w:val="1"/>
        </w:numPr>
        <w:tabs>
          <w:tab w:val="left" w:pos="709"/>
        </w:tabs>
        <w:snapToGrid w:val="0"/>
        <w:spacing w:beforeLines="100" w:before="360" w:afterLines="50" w:after="180"/>
        <w:ind w:left="2127" w:hanging="2127"/>
        <w:rPr>
          <w:rFonts w:eastAsia="標楷體"/>
          <w:sz w:val="28"/>
          <w:szCs w:val="24"/>
        </w:rPr>
      </w:pPr>
      <w:r w:rsidRPr="00BC3DBE">
        <w:rPr>
          <w:rFonts w:eastAsia="標楷體" w:hint="eastAsia"/>
          <w:sz w:val="28"/>
          <w:szCs w:val="24"/>
        </w:rPr>
        <w:t>繳交資料：申請書、前一學年成績單</w:t>
      </w:r>
      <w:r w:rsidRPr="00BC3DBE">
        <w:rPr>
          <w:rFonts w:eastAsia="標楷體" w:hint="eastAsia"/>
          <w:sz w:val="28"/>
          <w:szCs w:val="24"/>
        </w:rPr>
        <w:t>(</w:t>
      </w:r>
      <w:r w:rsidRPr="00BC3DBE">
        <w:rPr>
          <w:rFonts w:eastAsia="標楷體" w:hint="eastAsia"/>
          <w:sz w:val="28"/>
          <w:szCs w:val="24"/>
        </w:rPr>
        <w:t>碩二生</w:t>
      </w:r>
      <w:r w:rsidRPr="00BC3DBE">
        <w:rPr>
          <w:rFonts w:ascii="新細明體" w:hAnsi="新細明體" w:hint="eastAsia"/>
          <w:sz w:val="28"/>
          <w:szCs w:val="24"/>
        </w:rPr>
        <w:t>：</w:t>
      </w:r>
      <w:r w:rsidRPr="00BC3DBE">
        <w:rPr>
          <w:rFonts w:eastAsia="標楷體" w:hint="eastAsia"/>
          <w:sz w:val="28"/>
          <w:szCs w:val="24"/>
        </w:rPr>
        <w:t>提供碩一下及碩二上</w:t>
      </w:r>
      <w:r w:rsidRPr="00BC3DBE">
        <w:rPr>
          <w:rFonts w:eastAsia="標楷體" w:hint="eastAsia"/>
          <w:sz w:val="28"/>
          <w:szCs w:val="24"/>
        </w:rPr>
        <w:t xml:space="preserve"> / </w:t>
      </w:r>
      <w:r w:rsidRPr="00BC3DBE">
        <w:rPr>
          <w:rFonts w:eastAsia="標楷體" w:hint="eastAsia"/>
          <w:sz w:val="28"/>
          <w:szCs w:val="24"/>
        </w:rPr>
        <w:t>大三生：提供大二下及大三上</w:t>
      </w:r>
      <w:r w:rsidRPr="00BC3DBE">
        <w:rPr>
          <w:rFonts w:eastAsia="標楷體" w:hint="eastAsia"/>
          <w:sz w:val="28"/>
          <w:szCs w:val="24"/>
        </w:rPr>
        <w:t>)</w:t>
      </w:r>
      <w:r w:rsidRPr="00BC3DBE">
        <w:rPr>
          <w:rFonts w:eastAsia="標楷體" w:hint="eastAsia"/>
          <w:sz w:val="28"/>
          <w:szCs w:val="24"/>
        </w:rPr>
        <w:t>、自傳、讀書計畫。</w:t>
      </w:r>
    </w:p>
    <w:p w:rsidR="00FB5609" w:rsidRPr="00BC3DBE" w:rsidRDefault="00FB5609" w:rsidP="00FB5609">
      <w:pPr>
        <w:numPr>
          <w:ilvl w:val="0"/>
          <w:numId w:val="1"/>
        </w:numPr>
        <w:tabs>
          <w:tab w:val="left" w:pos="709"/>
        </w:tabs>
        <w:snapToGrid w:val="0"/>
        <w:spacing w:beforeLines="100" w:before="360" w:afterLines="50" w:after="180"/>
        <w:ind w:left="2268" w:hanging="2268"/>
        <w:rPr>
          <w:rFonts w:eastAsia="標楷體"/>
          <w:bCs/>
          <w:sz w:val="28"/>
          <w:szCs w:val="28"/>
        </w:rPr>
      </w:pPr>
      <w:r w:rsidRPr="00BC3DBE">
        <w:rPr>
          <w:rFonts w:eastAsia="標楷體" w:hint="eastAsia"/>
          <w:sz w:val="28"/>
          <w:szCs w:val="28"/>
        </w:rPr>
        <w:t>獎學金核定</w:t>
      </w:r>
      <w:r w:rsidRPr="00BC3DBE">
        <w:rPr>
          <w:rFonts w:ascii="新細明體" w:hAnsi="新細明體" w:hint="eastAsia"/>
          <w:sz w:val="28"/>
          <w:szCs w:val="28"/>
        </w:rPr>
        <w:t>：</w:t>
      </w:r>
      <w:r w:rsidRPr="00BC3DBE">
        <w:rPr>
          <w:rFonts w:ascii="標楷體" w:eastAsia="標楷體" w:hAnsi="標楷體" w:hint="eastAsia"/>
          <w:sz w:val="28"/>
          <w:szCs w:val="28"/>
        </w:rPr>
        <w:t>本項獎學金由</w:t>
      </w:r>
      <w:r w:rsidRPr="00BC3DBE">
        <w:rPr>
          <w:rFonts w:eastAsia="標楷體"/>
          <w:sz w:val="28"/>
          <w:szCs w:val="28"/>
        </w:rPr>
        <w:t>本系審核，核定得獎名單後，通知獲獎學生。</w:t>
      </w:r>
      <w:r w:rsidRPr="00BC3DBE">
        <w:rPr>
          <w:rFonts w:eastAsia="標楷體" w:hint="eastAsia"/>
          <w:sz w:val="28"/>
          <w:szCs w:val="28"/>
        </w:rPr>
        <w:t>獲獎同學名單由本系逐年核報林盈熙學長知悉</w:t>
      </w:r>
      <w:r w:rsidRPr="00BC3DBE">
        <w:rPr>
          <w:rFonts w:ascii="新細明體" w:hAnsi="新細明體" w:hint="eastAsia"/>
          <w:sz w:val="28"/>
          <w:szCs w:val="28"/>
        </w:rPr>
        <w:t>。</w:t>
      </w:r>
    </w:p>
    <w:p w:rsidR="00FB5609" w:rsidRPr="00BC3DBE" w:rsidRDefault="00FB5609" w:rsidP="00FB5609">
      <w:pPr>
        <w:numPr>
          <w:ilvl w:val="0"/>
          <w:numId w:val="1"/>
        </w:numPr>
        <w:snapToGrid w:val="0"/>
        <w:spacing w:beforeLines="100" w:before="360" w:afterLines="50" w:after="180"/>
        <w:rPr>
          <w:rFonts w:eastAsia="標楷體"/>
          <w:bCs/>
          <w:sz w:val="28"/>
          <w:szCs w:val="24"/>
        </w:rPr>
      </w:pPr>
      <w:r w:rsidRPr="00BC3DBE">
        <w:rPr>
          <w:rFonts w:eastAsia="標楷體" w:hint="eastAsia"/>
          <w:sz w:val="28"/>
          <w:szCs w:val="24"/>
        </w:rPr>
        <w:t>於每年校慶舉辦頒獎儀式，由林盈熙學長親自頒獎。</w:t>
      </w:r>
    </w:p>
    <w:p w:rsidR="00FB5609" w:rsidRPr="00BC3DBE" w:rsidRDefault="00FB5609" w:rsidP="00FB5609">
      <w:pPr>
        <w:numPr>
          <w:ilvl w:val="0"/>
          <w:numId w:val="1"/>
        </w:numPr>
        <w:snapToGrid w:val="0"/>
        <w:spacing w:beforeLines="100" w:before="360" w:afterLines="50" w:after="180"/>
        <w:rPr>
          <w:rFonts w:eastAsia="標楷體"/>
          <w:bCs/>
          <w:sz w:val="28"/>
          <w:szCs w:val="28"/>
        </w:rPr>
      </w:pPr>
      <w:r w:rsidRPr="00BC3DBE">
        <w:rPr>
          <w:rFonts w:eastAsia="標楷體"/>
          <w:sz w:val="28"/>
          <w:szCs w:val="28"/>
        </w:rPr>
        <w:t>本辦法經本系</w:t>
      </w:r>
      <w:r w:rsidRPr="00BC3DBE">
        <w:rPr>
          <w:rFonts w:eastAsia="標楷體" w:hint="eastAsia"/>
          <w:sz w:val="28"/>
          <w:szCs w:val="28"/>
        </w:rPr>
        <w:t>大學部學生事務與導師委員會</w:t>
      </w:r>
      <w:r w:rsidRPr="00BC3DBE">
        <w:rPr>
          <w:rFonts w:ascii="新細明體" w:hAnsi="新細明體" w:hint="eastAsia"/>
          <w:sz w:val="28"/>
          <w:szCs w:val="28"/>
        </w:rPr>
        <w:t>、</w:t>
      </w:r>
      <w:r w:rsidRPr="00062F0D">
        <w:rPr>
          <w:rFonts w:eastAsia="標楷體" w:hint="eastAsia"/>
          <w:sz w:val="28"/>
          <w:szCs w:val="28"/>
        </w:rPr>
        <w:t>電控所研究所學生事務與招生委員會</w:t>
      </w:r>
      <w:r w:rsidRPr="00BC3DBE">
        <w:rPr>
          <w:rFonts w:eastAsia="標楷體" w:hint="eastAsia"/>
          <w:sz w:val="28"/>
          <w:szCs w:val="28"/>
        </w:rPr>
        <w:t>及</w:t>
      </w:r>
      <w:r w:rsidRPr="00BC3DBE">
        <w:rPr>
          <w:rFonts w:eastAsia="標楷體"/>
          <w:sz w:val="28"/>
          <w:szCs w:val="28"/>
        </w:rPr>
        <w:t>系務會議通過後，送</w:t>
      </w:r>
      <w:r w:rsidRPr="00BC3DBE">
        <w:rPr>
          <w:rFonts w:eastAsia="標楷體" w:hint="eastAsia"/>
          <w:sz w:val="28"/>
          <w:szCs w:val="28"/>
        </w:rPr>
        <w:t>林盈熙學長</w:t>
      </w:r>
      <w:r w:rsidRPr="00BC3DBE">
        <w:rPr>
          <w:rFonts w:eastAsia="標楷體"/>
          <w:sz w:val="28"/>
          <w:szCs w:val="28"/>
        </w:rPr>
        <w:t>同意後實施，修正時亦同。</w:t>
      </w:r>
    </w:p>
    <w:p w:rsidR="00FB5609" w:rsidRPr="00D55EC8" w:rsidRDefault="00FB5609" w:rsidP="00D55EC8"/>
    <w:p w:rsidR="00FB5609" w:rsidRDefault="00FB5609" w:rsidP="000D57F7">
      <w:pPr>
        <w:spacing w:line="440" w:lineRule="exact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</w:p>
    <w:p w:rsidR="00FB5609" w:rsidRDefault="00FB5609">
      <w:pPr>
        <w:widowControl/>
        <w:rPr>
          <w:rFonts w:ascii="Times New Roman" w:eastAsia="標楷體" w:hAnsi="Times New Roman" w:cs="Times New Roman"/>
          <w:b/>
          <w:sz w:val="48"/>
          <w:szCs w:val="48"/>
        </w:rPr>
      </w:pPr>
      <w:r>
        <w:rPr>
          <w:rFonts w:ascii="Times New Roman" w:eastAsia="標楷體" w:hAnsi="Times New Roman" w:cs="Times New Roman"/>
          <w:b/>
          <w:sz w:val="48"/>
          <w:szCs w:val="48"/>
        </w:rPr>
        <w:br w:type="page"/>
      </w:r>
    </w:p>
    <w:p w:rsidR="00C8348E" w:rsidRPr="000D57F7" w:rsidRDefault="00383554" w:rsidP="000D57F7">
      <w:pPr>
        <w:spacing w:line="440" w:lineRule="exact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 w:rsidRPr="000D57F7">
        <w:rPr>
          <w:rFonts w:ascii="Times New Roman" w:eastAsia="標楷體" w:hAnsi="Times New Roman" w:cs="Times New Roman"/>
          <w:b/>
          <w:sz w:val="48"/>
          <w:szCs w:val="48"/>
        </w:rPr>
        <w:lastRenderedPageBreak/>
        <w:t>昌隆電機獎學金申請表</w:t>
      </w:r>
    </w:p>
    <w:p w:rsidR="00383554" w:rsidRPr="000D57F7" w:rsidRDefault="00383554" w:rsidP="000D57F7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3"/>
        <w:tblW w:w="11041" w:type="dxa"/>
        <w:jc w:val="center"/>
        <w:tblLook w:val="04A0" w:firstRow="1" w:lastRow="0" w:firstColumn="1" w:lastColumn="0" w:noHBand="0" w:noVBand="1"/>
      </w:tblPr>
      <w:tblGrid>
        <w:gridCol w:w="1555"/>
        <w:gridCol w:w="3064"/>
        <w:gridCol w:w="904"/>
        <w:gridCol w:w="2009"/>
        <w:gridCol w:w="1208"/>
        <w:gridCol w:w="2301"/>
      </w:tblGrid>
      <w:tr w:rsidR="000D57F7" w:rsidRPr="000D57F7" w:rsidTr="00D33C5F">
        <w:trPr>
          <w:trHeight w:val="3786"/>
          <w:jc w:val="center"/>
        </w:trPr>
        <w:tc>
          <w:tcPr>
            <w:tcW w:w="11041" w:type="dxa"/>
            <w:gridSpan w:val="6"/>
          </w:tcPr>
          <w:p w:rsidR="000D57F7" w:rsidRPr="005D57C3" w:rsidRDefault="005D57C3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【</w:t>
            </w:r>
            <w:r w:rsidR="000D57F7" w:rsidRPr="005D57C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申請</w:t>
            </w:r>
            <w:r w:rsidR="000D57F7" w:rsidRPr="005D57C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注意事項</w:t>
            </w:r>
            <w:r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】</w:t>
            </w:r>
          </w:p>
          <w:p w:rsidR="00262B0C" w:rsidRPr="00985F52" w:rsidRDefault="0016375E" w:rsidP="0016375E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一</w:t>
            </w:r>
            <w:r w:rsidRPr="00985F52">
              <w:rPr>
                <w:rFonts w:ascii="Times New Roman" w:eastAsia="標楷體" w:hAnsi="Times New Roman" w:cs="Times New Roman"/>
                <w:sz w:val="28"/>
                <w:szCs w:val="24"/>
              </w:rPr>
              <w:t>、</w:t>
            </w:r>
            <w:r w:rsidR="00262B0C" w:rsidRPr="002A63EF">
              <w:rPr>
                <w:rFonts w:eastAsia="標楷體" w:hint="eastAsia"/>
                <w:sz w:val="28"/>
                <w:szCs w:val="24"/>
              </w:rPr>
              <w:t>申請資格：</w:t>
            </w:r>
            <w:r w:rsidR="00262B0C" w:rsidRPr="00985F52">
              <w:rPr>
                <w:rFonts w:ascii="Times New Roman" w:eastAsia="標楷體" w:hAnsi="Times New Roman" w:cs="Times New Roman"/>
                <w:sz w:val="28"/>
                <w:szCs w:val="24"/>
              </w:rPr>
              <w:t>1</w:t>
            </w:r>
            <w:r w:rsidR="00262B0C" w:rsidRPr="00985F52">
              <w:rPr>
                <w:rFonts w:ascii="Times New Roman" w:eastAsia="標楷體" w:hAnsi="Times New Roman" w:cs="Times New Roman"/>
                <w:sz w:val="28"/>
                <w:szCs w:val="24"/>
              </w:rPr>
              <w:t>、限電機系大三及電</w:t>
            </w:r>
            <w:r w:rsidR="00C558C8" w:rsidRPr="00985F52">
              <w:rPr>
                <w:rFonts w:ascii="Times New Roman" w:eastAsia="標楷體" w:hAnsi="Times New Roman" w:cs="Times New Roman"/>
                <w:sz w:val="28"/>
                <w:szCs w:val="24"/>
              </w:rPr>
              <w:t>控</w:t>
            </w:r>
            <w:r w:rsidR="00262B0C" w:rsidRPr="00985F52">
              <w:rPr>
                <w:rFonts w:ascii="Times New Roman" w:eastAsia="標楷體" w:hAnsi="Times New Roman" w:cs="Times New Roman"/>
                <w:sz w:val="28"/>
                <w:szCs w:val="24"/>
              </w:rPr>
              <w:t>所碩二學生，公開評選。</w:t>
            </w:r>
          </w:p>
          <w:p w:rsidR="00262B0C" w:rsidRPr="00AA3FB9" w:rsidRDefault="00AA3FB9" w:rsidP="00AA3FB9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            2.</w:t>
            </w:r>
            <w:r w:rsidR="00262B0C" w:rsidRPr="00AA3FB9">
              <w:rPr>
                <w:rFonts w:ascii="Times New Roman" w:eastAsia="標楷體" w:hAnsi="Times New Roman" w:cs="Times New Roman"/>
                <w:sz w:val="28"/>
                <w:szCs w:val="24"/>
              </w:rPr>
              <w:t>學年學業平均八十分以上，操行甲等，未領其他獎助學金者。</w:t>
            </w:r>
          </w:p>
          <w:p w:rsidR="000D57F7" w:rsidRPr="00AA3FB9" w:rsidRDefault="00AA3FB9" w:rsidP="00AA3FB9">
            <w:pPr>
              <w:spacing w:line="440" w:lineRule="exact"/>
              <w:jc w:val="both"/>
              <w:rPr>
                <w:rFonts w:eastAsia="標楷體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            3</w:t>
            </w:r>
            <w:r w:rsidR="00262B0C" w:rsidRPr="00AA3FB9">
              <w:rPr>
                <w:rFonts w:ascii="Times New Roman" w:eastAsia="標楷體" w:hAnsi="Times New Roman" w:cs="Times New Roman"/>
                <w:sz w:val="28"/>
                <w:szCs w:val="24"/>
              </w:rPr>
              <w:t>本獎</w:t>
            </w:r>
            <w:r w:rsidR="00262B0C" w:rsidRPr="00AA3FB9">
              <w:rPr>
                <w:rFonts w:eastAsia="標楷體" w:hint="eastAsia"/>
                <w:sz w:val="28"/>
                <w:szCs w:val="24"/>
              </w:rPr>
              <w:t>金每學年辦理乙次。</w:t>
            </w:r>
          </w:p>
          <w:p w:rsidR="00D33C5F" w:rsidRPr="0016375E" w:rsidRDefault="0016375E" w:rsidP="0016375E">
            <w:pPr>
              <w:tabs>
                <w:tab w:val="left" w:pos="589"/>
              </w:tabs>
              <w:spacing w:line="440" w:lineRule="exact"/>
              <w:jc w:val="both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二</w:t>
            </w:r>
            <w:r w:rsidRPr="00985F52">
              <w:rPr>
                <w:rFonts w:ascii="Times New Roman" w:eastAsia="標楷體" w:hAnsi="Times New Roman" w:cs="Times New Roman"/>
                <w:sz w:val="28"/>
                <w:szCs w:val="24"/>
              </w:rPr>
              <w:t>、</w:t>
            </w:r>
            <w:r w:rsidR="00262B0C" w:rsidRPr="0016375E">
              <w:rPr>
                <w:rFonts w:eastAsia="標楷體" w:hint="eastAsia"/>
                <w:sz w:val="28"/>
                <w:szCs w:val="24"/>
              </w:rPr>
              <w:t>繳交資料：</w:t>
            </w:r>
            <w:r w:rsidR="00D33C5F" w:rsidRPr="0016375E">
              <w:rPr>
                <w:rFonts w:ascii="標楷體" w:eastAsia="標楷體" w:hAnsi="標楷體" w:hint="eastAsia"/>
                <w:sz w:val="28"/>
                <w:szCs w:val="24"/>
              </w:rPr>
              <w:t xml:space="preserve">□ </w:t>
            </w:r>
            <w:r w:rsidR="00D33C5F" w:rsidRPr="0016375E">
              <w:rPr>
                <w:rFonts w:eastAsia="標楷體" w:hint="eastAsia"/>
                <w:sz w:val="28"/>
                <w:szCs w:val="24"/>
              </w:rPr>
              <w:t>申請書</w:t>
            </w:r>
          </w:p>
          <w:p w:rsidR="00D33C5F" w:rsidRDefault="00D33C5F" w:rsidP="00985F52">
            <w:pPr>
              <w:tabs>
                <w:tab w:val="left" w:pos="589"/>
              </w:tabs>
              <w:spacing w:line="440" w:lineRule="exact"/>
              <w:ind w:firstLineChars="716" w:firstLine="2005"/>
              <w:jc w:val="both"/>
              <w:rPr>
                <w:rFonts w:eastAsia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□ </w:t>
            </w:r>
            <w:r w:rsidR="00C558C8">
              <w:rPr>
                <w:rFonts w:eastAsia="標楷體" w:hint="eastAsia"/>
                <w:sz w:val="28"/>
                <w:szCs w:val="24"/>
              </w:rPr>
              <w:t>前一學年</w:t>
            </w:r>
            <w:r w:rsidR="00262B0C" w:rsidRPr="002A63EF">
              <w:rPr>
                <w:rFonts w:eastAsia="標楷體" w:hint="eastAsia"/>
                <w:sz w:val="28"/>
                <w:szCs w:val="24"/>
              </w:rPr>
              <w:t>成績單</w:t>
            </w:r>
          </w:p>
          <w:p w:rsidR="00D33C5F" w:rsidRDefault="00D33C5F" w:rsidP="00985F52">
            <w:pPr>
              <w:tabs>
                <w:tab w:val="left" w:pos="589"/>
              </w:tabs>
              <w:spacing w:line="440" w:lineRule="exact"/>
              <w:ind w:firstLineChars="716" w:firstLine="2005"/>
              <w:jc w:val="both"/>
              <w:rPr>
                <w:rFonts w:eastAsia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□ </w:t>
            </w:r>
            <w:r>
              <w:rPr>
                <w:rFonts w:eastAsia="標楷體" w:hint="eastAsia"/>
                <w:sz w:val="28"/>
                <w:szCs w:val="24"/>
              </w:rPr>
              <w:t>自傳</w:t>
            </w:r>
          </w:p>
          <w:p w:rsidR="00262B0C" w:rsidRDefault="00D33C5F" w:rsidP="00985F52">
            <w:pPr>
              <w:tabs>
                <w:tab w:val="left" w:pos="589"/>
              </w:tabs>
              <w:spacing w:line="440" w:lineRule="exact"/>
              <w:ind w:firstLineChars="716" w:firstLine="2005"/>
              <w:jc w:val="both"/>
              <w:rPr>
                <w:rFonts w:eastAsia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□ </w:t>
            </w:r>
            <w:r w:rsidR="00262B0C" w:rsidRPr="002A63EF">
              <w:rPr>
                <w:rFonts w:eastAsia="標楷體" w:hint="eastAsia"/>
                <w:sz w:val="28"/>
                <w:szCs w:val="24"/>
              </w:rPr>
              <w:t>讀書</w:t>
            </w:r>
            <w:r>
              <w:rPr>
                <w:rFonts w:eastAsia="標楷體" w:hint="eastAsia"/>
                <w:sz w:val="28"/>
                <w:szCs w:val="24"/>
              </w:rPr>
              <w:t>計畫</w:t>
            </w:r>
          </w:p>
          <w:p w:rsidR="00985F52" w:rsidRPr="0016375E" w:rsidRDefault="00985F52" w:rsidP="0016375E">
            <w:pPr>
              <w:pStyle w:val="aa"/>
              <w:numPr>
                <w:ilvl w:val="0"/>
                <w:numId w:val="3"/>
              </w:numPr>
              <w:tabs>
                <w:tab w:val="left" w:pos="589"/>
              </w:tabs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375E">
              <w:rPr>
                <w:rFonts w:eastAsia="標楷體" w:hint="eastAsia"/>
                <w:sz w:val="28"/>
                <w:szCs w:val="24"/>
              </w:rPr>
              <w:t>申請期限</w:t>
            </w:r>
            <w:r w:rsidRPr="0016375E">
              <w:rPr>
                <w:rFonts w:ascii="新細明體" w:eastAsia="新細明體" w:hAnsi="新細明體" w:hint="eastAsia"/>
                <w:sz w:val="28"/>
                <w:szCs w:val="24"/>
              </w:rPr>
              <w:t>：</w:t>
            </w:r>
            <w:r w:rsidRPr="0016375E">
              <w:rPr>
                <w:rFonts w:ascii="Times New Roman" w:eastAsia="標楷體" w:hAnsi="Times New Roman" w:cs="Times New Roman"/>
                <w:sz w:val="28"/>
                <w:szCs w:val="24"/>
              </w:rPr>
              <w:t>每年</w:t>
            </w:r>
            <w:r w:rsidRPr="0016375E">
              <w:rPr>
                <w:rFonts w:ascii="Times New Roman" w:eastAsia="標楷體" w:hAnsi="Times New Roman" w:cs="Times New Roman"/>
                <w:sz w:val="28"/>
                <w:szCs w:val="24"/>
              </w:rPr>
              <w:t>3/5</w:t>
            </w:r>
            <w:r w:rsidRPr="0016375E">
              <w:rPr>
                <w:rFonts w:ascii="Times New Roman" w:hAnsi="Times New Roman" w:cs="Times New Roman"/>
                <w:sz w:val="28"/>
                <w:szCs w:val="24"/>
              </w:rPr>
              <w:t>〜</w:t>
            </w:r>
            <w:r w:rsidRPr="0016375E">
              <w:rPr>
                <w:rFonts w:ascii="Times New Roman" w:eastAsia="標楷體" w:hAnsi="Times New Roman" w:cs="Times New Roman"/>
                <w:sz w:val="28"/>
                <w:szCs w:val="24"/>
              </w:rPr>
              <w:t>3/15</w:t>
            </w:r>
            <w:r w:rsidRPr="0016375E">
              <w:rPr>
                <w:rFonts w:ascii="Times New Roman" w:eastAsia="標楷體" w:hAnsi="Times New Roman" w:cs="Times New Roman"/>
                <w:sz w:val="28"/>
                <w:szCs w:val="24"/>
              </w:rPr>
              <w:t>日止。</w:t>
            </w:r>
          </w:p>
        </w:tc>
      </w:tr>
      <w:tr w:rsidR="00383554" w:rsidRPr="000D57F7" w:rsidTr="00AF2DD6">
        <w:trPr>
          <w:trHeight w:hRule="exact" w:val="1221"/>
          <w:jc w:val="center"/>
        </w:trPr>
        <w:tc>
          <w:tcPr>
            <w:tcW w:w="1555" w:type="dxa"/>
            <w:vAlign w:val="center"/>
          </w:tcPr>
          <w:p w:rsidR="00383554" w:rsidRPr="00766A6E" w:rsidRDefault="0038355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66A6E">
              <w:rPr>
                <w:rFonts w:ascii="Times New Roman" w:eastAsia="標楷體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3065" w:type="dxa"/>
            <w:vAlign w:val="center"/>
          </w:tcPr>
          <w:p w:rsidR="00383554" w:rsidRPr="00766A6E" w:rsidRDefault="0038355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03" w:type="dxa"/>
            <w:vAlign w:val="center"/>
          </w:tcPr>
          <w:p w:rsidR="00383554" w:rsidRPr="00766A6E" w:rsidRDefault="0038355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66A6E">
              <w:rPr>
                <w:rFonts w:ascii="Times New Roman" w:eastAsia="標楷體" w:hAnsi="Times New Roman" w:cs="Times New Roman"/>
                <w:sz w:val="32"/>
                <w:szCs w:val="32"/>
              </w:rPr>
              <w:t>學號</w:t>
            </w:r>
          </w:p>
        </w:tc>
        <w:tc>
          <w:tcPr>
            <w:tcW w:w="2009" w:type="dxa"/>
            <w:vAlign w:val="center"/>
          </w:tcPr>
          <w:p w:rsidR="00383554" w:rsidRPr="00766A6E" w:rsidRDefault="0038355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208" w:type="dxa"/>
            <w:vAlign w:val="center"/>
          </w:tcPr>
          <w:p w:rsidR="00383554" w:rsidRPr="00766A6E" w:rsidRDefault="0038355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66A6E">
              <w:rPr>
                <w:rFonts w:ascii="Times New Roman" w:eastAsia="標楷體" w:hAnsi="Times New Roman" w:cs="Times New Roman"/>
                <w:sz w:val="32"/>
                <w:szCs w:val="32"/>
              </w:rPr>
              <w:t>性別</w:t>
            </w:r>
          </w:p>
        </w:tc>
        <w:tc>
          <w:tcPr>
            <w:tcW w:w="2301" w:type="dxa"/>
            <w:vAlign w:val="center"/>
          </w:tcPr>
          <w:p w:rsidR="00383554" w:rsidRPr="00766A6E" w:rsidRDefault="0038355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311B4" w:rsidRPr="000D57F7" w:rsidTr="001A326D">
        <w:trPr>
          <w:trHeight w:hRule="exact" w:val="1221"/>
          <w:jc w:val="center"/>
        </w:trPr>
        <w:tc>
          <w:tcPr>
            <w:tcW w:w="1555" w:type="dxa"/>
            <w:vAlign w:val="center"/>
          </w:tcPr>
          <w:p w:rsidR="00E311B4" w:rsidRPr="00766A6E" w:rsidRDefault="00E311B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66A6E">
              <w:rPr>
                <w:rFonts w:ascii="Times New Roman" w:eastAsia="標楷體" w:hAnsi="Times New Roman" w:cs="Times New Roman"/>
                <w:sz w:val="32"/>
                <w:szCs w:val="32"/>
              </w:rPr>
              <w:t>系級</w:t>
            </w:r>
          </w:p>
          <w:p w:rsidR="00E311B4" w:rsidRDefault="00E311B4" w:rsidP="00766A6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66A6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66A6E">
              <w:rPr>
                <w:rFonts w:ascii="Times New Roman" w:eastAsia="標楷體" w:hAnsi="Times New Roman" w:cs="Times New Roman"/>
                <w:szCs w:val="24"/>
              </w:rPr>
              <w:t>大學部、</w:t>
            </w:r>
          </w:p>
          <w:p w:rsidR="00E311B4" w:rsidRPr="00766A6E" w:rsidRDefault="00E311B4" w:rsidP="00766A6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66A6E">
              <w:rPr>
                <w:rFonts w:ascii="Times New Roman" w:eastAsia="標楷體" w:hAnsi="Times New Roman" w:cs="Times New Roman"/>
                <w:szCs w:val="24"/>
              </w:rPr>
              <w:t>碩士班</w:t>
            </w:r>
            <w:r w:rsidRPr="00766A6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969" w:type="dxa"/>
            <w:gridSpan w:val="2"/>
            <w:vAlign w:val="center"/>
          </w:tcPr>
          <w:p w:rsidR="00E311B4" w:rsidRPr="00766A6E" w:rsidRDefault="00E311B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010" w:type="dxa"/>
            <w:vAlign w:val="center"/>
          </w:tcPr>
          <w:p w:rsidR="00E311B4" w:rsidRDefault="00E311B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66A6E">
              <w:rPr>
                <w:rFonts w:ascii="Times New Roman" w:eastAsia="標楷體" w:hAnsi="Times New Roman" w:cs="Times New Roman"/>
                <w:sz w:val="32"/>
                <w:szCs w:val="32"/>
              </w:rPr>
              <w:t>身分證</w:t>
            </w:r>
          </w:p>
          <w:p w:rsidR="00E311B4" w:rsidRPr="00766A6E" w:rsidRDefault="00E311B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66A6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字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</w:t>
            </w:r>
            <w:r w:rsidRPr="00766A6E">
              <w:rPr>
                <w:rFonts w:ascii="Times New Roman" w:eastAsia="標楷體" w:hAnsi="Times New Roman" w:cs="Times New Roman"/>
                <w:sz w:val="32"/>
                <w:szCs w:val="32"/>
              </w:rPr>
              <w:t>號</w:t>
            </w:r>
          </w:p>
        </w:tc>
        <w:tc>
          <w:tcPr>
            <w:tcW w:w="3510" w:type="dxa"/>
            <w:gridSpan w:val="2"/>
            <w:vAlign w:val="center"/>
          </w:tcPr>
          <w:p w:rsidR="00E311B4" w:rsidRPr="00766A6E" w:rsidRDefault="00E311B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0D57F7" w:rsidRPr="000D57F7" w:rsidTr="00E311B4">
        <w:trPr>
          <w:trHeight w:hRule="exact" w:val="1791"/>
          <w:jc w:val="center"/>
        </w:trPr>
        <w:tc>
          <w:tcPr>
            <w:tcW w:w="1554" w:type="dxa"/>
            <w:vAlign w:val="center"/>
          </w:tcPr>
          <w:p w:rsidR="000D57F7" w:rsidRPr="00766A6E" w:rsidRDefault="000D57F7" w:rsidP="00766A6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66A6E">
              <w:rPr>
                <w:rFonts w:ascii="Times New Roman" w:eastAsia="標楷體" w:hAnsi="Times New Roman" w:cs="Times New Roman"/>
                <w:sz w:val="32"/>
                <w:szCs w:val="32"/>
              </w:rPr>
              <w:t>聯絡</w:t>
            </w:r>
            <w:r w:rsidR="00766A6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地址</w:t>
            </w:r>
          </w:p>
        </w:tc>
        <w:tc>
          <w:tcPr>
            <w:tcW w:w="5977" w:type="dxa"/>
            <w:gridSpan w:val="3"/>
            <w:vAlign w:val="center"/>
          </w:tcPr>
          <w:p w:rsidR="000D57F7" w:rsidRPr="00A947E7" w:rsidRDefault="000D57F7" w:rsidP="00766A6E">
            <w:pPr>
              <w:spacing w:afterLines="100" w:after="360"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947E7">
              <w:rPr>
                <w:rFonts w:ascii="Times New Roman" w:eastAsia="標楷體" w:hAnsi="Times New Roman" w:cs="Times New Roman"/>
                <w:szCs w:val="24"/>
              </w:rPr>
              <w:t>校內</w:t>
            </w:r>
            <w:r w:rsidRPr="00A947E7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</w:p>
          <w:p w:rsidR="000D57F7" w:rsidRPr="00A947E7" w:rsidRDefault="000D57F7" w:rsidP="00766A6E">
            <w:pPr>
              <w:spacing w:afterLines="100" w:after="360"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947E7">
              <w:rPr>
                <w:rFonts w:ascii="Times New Roman" w:eastAsia="標楷體" w:hAnsi="Times New Roman" w:cs="Times New Roman"/>
                <w:szCs w:val="24"/>
              </w:rPr>
              <w:t>校外</w:t>
            </w:r>
            <w:r w:rsidRPr="00A947E7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</w:p>
        </w:tc>
        <w:tc>
          <w:tcPr>
            <w:tcW w:w="3510" w:type="dxa"/>
            <w:gridSpan w:val="2"/>
            <w:vAlign w:val="center"/>
          </w:tcPr>
          <w:p w:rsidR="000D57F7" w:rsidRPr="00A947E7" w:rsidRDefault="000D57F7" w:rsidP="00766A6E">
            <w:pPr>
              <w:spacing w:afterLines="100" w:after="360"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947E7">
              <w:rPr>
                <w:rFonts w:ascii="Times New Roman" w:eastAsia="標楷體" w:hAnsi="Times New Roman" w:cs="Times New Roman"/>
                <w:szCs w:val="24"/>
              </w:rPr>
              <w:t>電話</w:t>
            </w:r>
            <w:r w:rsidRPr="00A947E7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</w:p>
          <w:p w:rsidR="000D57F7" w:rsidRPr="00A947E7" w:rsidRDefault="000D57F7" w:rsidP="00766A6E">
            <w:pPr>
              <w:spacing w:afterLines="100" w:after="360"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947E7">
              <w:rPr>
                <w:rFonts w:ascii="Times New Roman" w:eastAsia="標楷體" w:hAnsi="Times New Roman" w:cs="Times New Roman"/>
                <w:szCs w:val="24"/>
              </w:rPr>
              <w:t>電話</w:t>
            </w:r>
            <w:r w:rsidRPr="00A947E7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</w:p>
        </w:tc>
      </w:tr>
      <w:tr w:rsidR="000D57F7" w:rsidRPr="000D57F7" w:rsidTr="00E311B4">
        <w:trPr>
          <w:trHeight w:hRule="exact" w:val="1028"/>
          <w:jc w:val="center"/>
        </w:trPr>
        <w:tc>
          <w:tcPr>
            <w:tcW w:w="1554" w:type="dxa"/>
            <w:vAlign w:val="center"/>
          </w:tcPr>
          <w:p w:rsidR="000D57F7" w:rsidRPr="00766A6E" w:rsidRDefault="000D57F7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66A6E">
              <w:rPr>
                <w:rFonts w:ascii="Times New Roman" w:eastAsia="標楷體" w:hAnsi="Times New Roman" w:cs="Times New Roman"/>
                <w:sz w:val="32"/>
                <w:szCs w:val="32"/>
              </w:rPr>
              <w:t>Email</w:t>
            </w:r>
          </w:p>
        </w:tc>
        <w:tc>
          <w:tcPr>
            <w:tcW w:w="9487" w:type="dxa"/>
            <w:gridSpan w:val="5"/>
            <w:vAlign w:val="center"/>
          </w:tcPr>
          <w:p w:rsidR="000D57F7" w:rsidRPr="00766A6E" w:rsidRDefault="000D57F7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BF224C" w:rsidRPr="000D57F7" w:rsidTr="00AF2DD6">
        <w:trPr>
          <w:trHeight w:hRule="exact" w:val="2945"/>
          <w:jc w:val="center"/>
        </w:trPr>
        <w:tc>
          <w:tcPr>
            <w:tcW w:w="1554" w:type="dxa"/>
            <w:vAlign w:val="center"/>
          </w:tcPr>
          <w:p w:rsidR="00BF224C" w:rsidRPr="00766A6E" w:rsidRDefault="00C558C8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前一學年</w:t>
            </w:r>
            <w:r w:rsidR="00BF224C" w:rsidRPr="00766A6E">
              <w:rPr>
                <w:rFonts w:ascii="Times New Roman" w:eastAsia="標楷體" w:hAnsi="Times New Roman" w:cs="Times New Roman"/>
                <w:sz w:val="32"/>
                <w:szCs w:val="32"/>
              </w:rPr>
              <w:t>成績</w:t>
            </w:r>
          </w:p>
        </w:tc>
        <w:tc>
          <w:tcPr>
            <w:tcW w:w="9487" w:type="dxa"/>
            <w:gridSpan w:val="5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55"/>
              <w:gridCol w:w="1156"/>
              <w:gridCol w:w="1155"/>
              <w:gridCol w:w="1156"/>
              <w:gridCol w:w="1156"/>
              <w:gridCol w:w="1155"/>
              <w:gridCol w:w="1156"/>
              <w:gridCol w:w="1156"/>
            </w:tblGrid>
            <w:tr w:rsidR="00C558C8" w:rsidRPr="00F2447F" w:rsidTr="00C558C8">
              <w:tc>
                <w:tcPr>
                  <w:tcW w:w="1155" w:type="dxa"/>
                  <w:tcBorders>
                    <w:tl2br w:val="single" w:sz="4" w:space="0" w:color="auto"/>
                  </w:tcBorders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F2447F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大二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下</w:t>
                  </w:r>
                </w:p>
              </w:tc>
              <w:tc>
                <w:tcPr>
                  <w:tcW w:w="1155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F2447F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大三上</w:t>
                  </w: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碩一下</w:t>
                  </w: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碩二上</w:t>
                  </w:r>
                </w:p>
              </w:tc>
              <w:tc>
                <w:tcPr>
                  <w:tcW w:w="1155" w:type="dxa"/>
                  <w:vAlign w:val="center"/>
                </w:tcPr>
                <w:p w:rsidR="00C558C8" w:rsidRPr="009816EB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9816EB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平均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 xml:space="preserve"> </w:t>
                  </w:r>
                  <w:r w:rsidRPr="009816EB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成績</w:t>
                  </w: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F2447F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班排名</w:t>
                  </w: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F2447F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系排名</w:t>
                  </w:r>
                </w:p>
              </w:tc>
            </w:tr>
            <w:tr w:rsidR="00C558C8" w:rsidRPr="00F2447F" w:rsidTr="00C558C8">
              <w:trPr>
                <w:trHeight w:val="841"/>
              </w:trPr>
              <w:tc>
                <w:tcPr>
                  <w:tcW w:w="1155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F2447F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學業</w:t>
                  </w: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558C8" w:rsidRPr="00F2447F" w:rsidTr="00C558C8">
              <w:trPr>
                <w:trHeight w:val="906"/>
              </w:trPr>
              <w:tc>
                <w:tcPr>
                  <w:tcW w:w="1155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F2447F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操行</w:t>
                  </w: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F224C" w:rsidRPr="00766A6E" w:rsidRDefault="00BF224C" w:rsidP="00BF224C">
            <w:pPr>
              <w:spacing w:line="50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AF2DD6" w:rsidRPr="000D57F7" w:rsidTr="00AF2DD6">
        <w:trPr>
          <w:trHeight w:hRule="exact" w:val="1272"/>
          <w:jc w:val="center"/>
        </w:trPr>
        <w:tc>
          <w:tcPr>
            <w:tcW w:w="1554" w:type="dxa"/>
            <w:vAlign w:val="center"/>
          </w:tcPr>
          <w:p w:rsidR="00AF2DD6" w:rsidRPr="00766A6E" w:rsidRDefault="00AF2DD6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匯款帳號</w:t>
            </w:r>
          </w:p>
        </w:tc>
        <w:tc>
          <w:tcPr>
            <w:tcW w:w="9486" w:type="dxa"/>
            <w:gridSpan w:val="5"/>
            <w:vAlign w:val="center"/>
          </w:tcPr>
          <w:p w:rsidR="00AF2DD6" w:rsidRPr="00AF2DD6" w:rsidRDefault="00AF2DD6" w:rsidP="00AF2DD6">
            <w:pPr>
              <w:tabs>
                <w:tab w:val="left" w:pos="321"/>
              </w:tabs>
              <w:spacing w:line="44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AF2DD6">
              <w:rPr>
                <w:rFonts w:ascii="標楷體" w:eastAsia="標楷體" w:hAnsi="標楷體" w:cs="Times New Roman" w:hint="eastAsia"/>
                <w:sz w:val="32"/>
                <w:szCs w:val="32"/>
              </w:rPr>
              <w:t>□</w:t>
            </w:r>
            <w:r w:rsidRPr="00AF2DD6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 w:rsidRPr="00AF2DD6">
              <w:rPr>
                <w:rFonts w:ascii="Times New Roman" w:eastAsia="標楷體" w:hAnsi="Times New Roman" w:cs="Times New Roman" w:hint="eastAsia"/>
                <w:szCs w:val="24"/>
              </w:rPr>
              <w:t>郵局</w:t>
            </w:r>
            <w:r w:rsidRPr="00AF2DD6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</w:p>
          <w:p w:rsidR="00AF2DD6" w:rsidRPr="00766A6E" w:rsidRDefault="00AF2DD6" w:rsidP="00AF2DD6">
            <w:pPr>
              <w:spacing w:line="44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AF2DD6">
              <w:rPr>
                <w:rFonts w:ascii="標楷體" w:eastAsia="標楷體" w:hAnsi="標楷體" w:cs="Times New Roman" w:hint="eastAsia"/>
                <w:sz w:val="32"/>
                <w:szCs w:val="32"/>
              </w:rPr>
              <w:t>□</w:t>
            </w:r>
            <w:r w:rsidRPr="00AF2DD6">
              <w:rPr>
                <w:rFonts w:ascii="新細明體" w:eastAsia="新細明體" w:hAnsi="新細明體" w:cs="Times New Roman" w:hint="eastAsia"/>
                <w:sz w:val="32"/>
                <w:szCs w:val="32"/>
              </w:rPr>
              <w:t xml:space="preserve"> </w:t>
            </w:r>
            <w:r w:rsidRPr="00AF2DD6">
              <w:rPr>
                <w:rFonts w:ascii="Times New Roman" w:eastAsia="標楷體" w:hAnsi="Times New Roman" w:cs="Times New Roman" w:hint="eastAsia"/>
                <w:szCs w:val="24"/>
              </w:rPr>
              <w:t>玉山銀行</w:t>
            </w:r>
            <w:r w:rsidRPr="00AF2DD6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</w:p>
        </w:tc>
      </w:tr>
    </w:tbl>
    <w:p w:rsidR="00262B0C" w:rsidRDefault="00262B0C" w:rsidP="000D57F7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AA3FB9" w:rsidRDefault="00AA3FB9" w:rsidP="000D57F7">
      <w:pPr>
        <w:spacing w:line="440" w:lineRule="exact"/>
        <w:rPr>
          <w:rFonts w:ascii="Times New Roman" w:eastAsia="標楷體" w:hAnsi="Times New Roman" w:cs="Times New Roman" w:hint="eastAsia"/>
          <w:sz w:val="28"/>
          <w:szCs w:val="28"/>
        </w:rPr>
      </w:pPr>
      <w:bookmarkStart w:id="0" w:name="_GoBack"/>
      <w:bookmarkEnd w:id="0"/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262B0C" w:rsidRPr="00262B0C" w:rsidTr="007C5F60">
        <w:trPr>
          <w:trHeight w:val="548"/>
          <w:jc w:val="center"/>
        </w:trPr>
        <w:tc>
          <w:tcPr>
            <w:tcW w:w="10768" w:type="dxa"/>
            <w:vAlign w:val="center"/>
          </w:tcPr>
          <w:p w:rsidR="00262B0C" w:rsidRPr="007C5F60" w:rsidRDefault="00262B0C" w:rsidP="002B5EC7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7C5F60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lastRenderedPageBreak/>
              <w:t>自傳</w:t>
            </w:r>
          </w:p>
        </w:tc>
      </w:tr>
      <w:tr w:rsidR="00262B0C" w:rsidRPr="00262B0C" w:rsidTr="007C5F60">
        <w:trPr>
          <w:trHeight w:hRule="exact" w:val="6388"/>
          <w:jc w:val="center"/>
        </w:trPr>
        <w:tc>
          <w:tcPr>
            <w:tcW w:w="10768" w:type="dxa"/>
          </w:tcPr>
          <w:p w:rsidR="00262B0C" w:rsidRPr="00262B0C" w:rsidRDefault="00262B0C" w:rsidP="002B5EC7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2B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表格若不敷使用</w:t>
            </w:r>
            <w:r w:rsidRPr="00262B0C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，</w:t>
            </w:r>
            <w:r w:rsidRPr="00262B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可另訂格式</w:t>
            </w:r>
            <w:r w:rsidRPr="00262B0C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，</w:t>
            </w:r>
            <w:r w:rsidRPr="00262B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以附件呈現</w:t>
            </w:r>
            <w:r w:rsidRPr="00262B0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</w:tr>
      <w:tr w:rsidR="00262B0C" w:rsidRPr="00262B0C" w:rsidTr="007C5F60">
        <w:trPr>
          <w:trHeight w:val="555"/>
          <w:jc w:val="center"/>
        </w:trPr>
        <w:tc>
          <w:tcPr>
            <w:tcW w:w="10768" w:type="dxa"/>
            <w:vAlign w:val="center"/>
          </w:tcPr>
          <w:p w:rsidR="00262B0C" w:rsidRPr="007C5F60" w:rsidRDefault="00262B0C" w:rsidP="002B5EC7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7C5F60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讀書計畫</w:t>
            </w:r>
          </w:p>
        </w:tc>
      </w:tr>
      <w:tr w:rsidR="00262B0C" w:rsidTr="007C5F60">
        <w:trPr>
          <w:trHeight w:hRule="exact" w:val="6369"/>
          <w:jc w:val="center"/>
        </w:trPr>
        <w:tc>
          <w:tcPr>
            <w:tcW w:w="10768" w:type="dxa"/>
          </w:tcPr>
          <w:p w:rsidR="00262B0C" w:rsidRPr="00262B0C" w:rsidRDefault="00262B0C" w:rsidP="002B5EC7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2B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表格若不敷使用</w:t>
            </w:r>
            <w:r w:rsidRPr="00262B0C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，</w:t>
            </w:r>
            <w:r w:rsidRPr="00262B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可另訂格式</w:t>
            </w:r>
            <w:r w:rsidRPr="00262B0C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，</w:t>
            </w:r>
            <w:r w:rsidRPr="00262B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以附件呈現</w:t>
            </w:r>
            <w:r w:rsidRPr="00262B0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</w:tr>
    </w:tbl>
    <w:p w:rsidR="00262B0C" w:rsidRPr="000D57F7" w:rsidRDefault="00262B0C" w:rsidP="00FB5609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262B0C" w:rsidRPr="000D57F7" w:rsidSect="00AA3FB9">
      <w:pgSz w:w="11906" w:h="16838"/>
      <w:pgMar w:top="62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803" w:rsidRDefault="00B81803" w:rsidP="005D57C3">
      <w:r>
        <w:separator/>
      </w:r>
    </w:p>
  </w:endnote>
  <w:endnote w:type="continuationSeparator" w:id="0">
    <w:p w:rsidR="00B81803" w:rsidRDefault="00B81803" w:rsidP="005D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803" w:rsidRDefault="00B81803" w:rsidP="005D57C3">
      <w:r>
        <w:separator/>
      </w:r>
    </w:p>
  </w:footnote>
  <w:footnote w:type="continuationSeparator" w:id="0">
    <w:p w:rsidR="00B81803" w:rsidRDefault="00B81803" w:rsidP="005D5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D47E8"/>
    <w:multiLevelType w:val="hybridMultilevel"/>
    <w:tmpl w:val="4DA2CD2C"/>
    <w:lvl w:ilvl="0" w:tplc="F0907E9A">
      <w:start w:val="2"/>
      <w:numFmt w:val="decimal"/>
      <w:lvlText w:val="%1、"/>
      <w:lvlJc w:val="left"/>
      <w:pPr>
        <w:ind w:left="27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69" w:hanging="480"/>
      </w:pPr>
    </w:lvl>
    <w:lvl w:ilvl="2" w:tplc="0409001B" w:tentative="1">
      <w:start w:val="1"/>
      <w:numFmt w:val="lowerRoman"/>
      <w:lvlText w:val="%3."/>
      <w:lvlJc w:val="right"/>
      <w:pPr>
        <w:ind w:left="3449" w:hanging="480"/>
      </w:pPr>
    </w:lvl>
    <w:lvl w:ilvl="3" w:tplc="0409000F" w:tentative="1">
      <w:start w:val="1"/>
      <w:numFmt w:val="decimal"/>
      <w:lvlText w:val="%4."/>
      <w:lvlJc w:val="left"/>
      <w:pPr>
        <w:ind w:left="3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9" w:hanging="480"/>
      </w:pPr>
    </w:lvl>
    <w:lvl w:ilvl="5" w:tplc="0409001B" w:tentative="1">
      <w:start w:val="1"/>
      <w:numFmt w:val="lowerRoman"/>
      <w:lvlText w:val="%6."/>
      <w:lvlJc w:val="right"/>
      <w:pPr>
        <w:ind w:left="4889" w:hanging="480"/>
      </w:pPr>
    </w:lvl>
    <w:lvl w:ilvl="6" w:tplc="0409000F" w:tentative="1">
      <w:start w:val="1"/>
      <w:numFmt w:val="decimal"/>
      <w:lvlText w:val="%7."/>
      <w:lvlJc w:val="left"/>
      <w:pPr>
        <w:ind w:left="5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9" w:hanging="480"/>
      </w:pPr>
    </w:lvl>
    <w:lvl w:ilvl="8" w:tplc="0409001B" w:tentative="1">
      <w:start w:val="1"/>
      <w:numFmt w:val="lowerRoman"/>
      <w:lvlText w:val="%9."/>
      <w:lvlJc w:val="right"/>
      <w:pPr>
        <w:ind w:left="6329" w:hanging="480"/>
      </w:pPr>
    </w:lvl>
  </w:abstractNum>
  <w:abstractNum w:abstractNumId="1" w15:restartNumberingAfterBreak="0">
    <w:nsid w:val="40A948FF"/>
    <w:multiLevelType w:val="hybridMultilevel"/>
    <w:tmpl w:val="6A745BBC"/>
    <w:lvl w:ilvl="0" w:tplc="8DB4B2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E455C3"/>
    <w:multiLevelType w:val="hybridMultilevel"/>
    <w:tmpl w:val="2F704550"/>
    <w:lvl w:ilvl="0" w:tplc="5B08C2E4">
      <w:start w:val="3"/>
      <w:numFmt w:val="taiwaneseCountingThousand"/>
      <w:lvlText w:val="%1、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DF2BCD"/>
    <w:multiLevelType w:val="hybridMultilevel"/>
    <w:tmpl w:val="8382B5F8"/>
    <w:lvl w:ilvl="0" w:tplc="45C8613A">
      <w:start w:val="3"/>
      <w:numFmt w:val="decimal"/>
      <w:lvlText w:val="%1、"/>
      <w:lvlJc w:val="left"/>
      <w:pPr>
        <w:ind w:left="2729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69" w:hanging="480"/>
      </w:pPr>
    </w:lvl>
    <w:lvl w:ilvl="2" w:tplc="0409001B" w:tentative="1">
      <w:start w:val="1"/>
      <w:numFmt w:val="lowerRoman"/>
      <w:lvlText w:val="%3."/>
      <w:lvlJc w:val="right"/>
      <w:pPr>
        <w:ind w:left="3449" w:hanging="480"/>
      </w:pPr>
    </w:lvl>
    <w:lvl w:ilvl="3" w:tplc="0409000F" w:tentative="1">
      <w:start w:val="1"/>
      <w:numFmt w:val="decimal"/>
      <w:lvlText w:val="%4."/>
      <w:lvlJc w:val="left"/>
      <w:pPr>
        <w:ind w:left="3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9" w:hanging="480"/>
      </w:pPr>
    </w:lvl>
    <w:lvl w:ilvl="5" w:tplc="0409001B" w:tentative="1">
      <w:start w:val="1"/>
      <w:numFmt w:val="lowerRoman"/>
      <w:lvlText w:val="%6."/>
      <w:lvlJc w:val="right"/>
      <w:pPr>
        <w:ind w:left="4889" w:hanging="480"/>
      </w:pPr>
    </w:lvl>
    <w:lvl w:ilvl="6" w:tplc="0409000F" w:tentative="1">
      <w:start w:val="1"/>
      <w:numFmt w:val="decimal"/>
      <w:lvlText w:val="%7."/>
      <w:lvlJc w:val="left"/>
      <w:pPr>
        <w:ind w:left="5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9" w:hanging="480"/>
      </w:pPr>
    </w:lvl>
    <w:lvl w:ilvl="8" w:tplc="0409001B" w:tentative="1">
      <w:start w:val="1"/>
      <w:numFmt w:val="lowerRoman"/>
      <w:lvlText w:val="%9."/>
      <w:lvlJc w:val="right"/>
      <w:pPr>
        <w:ind w:left="6329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54"/>
    <w:rsid w:val="000D57F7"/>
    <w:rsid w:val="0016375E"/>
    <w:rsid w:val="001C7859"/>
    <w:rsid w:val="0023189A"/>
    <w:rsid w:val="00262B0C"/>
    <w:rsid w:val="002B5F73"/>
    <w:rsid w:val="00300CBB"/>
    <w:rsid w:val="00317B62"/>
    <w:rsid w:val="00383554"/>
    <w:rsid w:val="004574A0"/>
    <w:rsid w:val="00461E60"/>
    <w:rsid w:val="005431A3"/>
    <w:rsid w:val="005D2869"/>
    <w:rsid w:val="005D57C3"/>
    <w:rsid w:val="00663A33"/>
    <w:rsid w:val="00671525"/>
    <w:rsid w:val="00766A6E"/>
    <w:rsid w:val="007C5F60"/>
    <w:rsid w:val="00855795"/>
    <w:rsid w:val="0096752E"/>
    <w:rsid w:val="0097603A"/>
    <w:rsid w:val="009816EB"/>
    <w:rsid w:val="00985F52"/>
    <w:rsid w:val="009A614F"/>
    <w:rsid w:val="00A947E7"/>
    <w:rsid w:val="00AA3FB9"/>
    <w:rsid w:val="00AF2DD6"/>
    <w:rsid w:val="00B81803"/>
    <w:rsid w:val="00BA40FE"/>
    <w:rsid w:val="00BF224C"/>
    <w:rsid w:val="00C558C8"/>
    <w:rsid w:val="00C8348E"/>
    <w:rsid w:val="00CE4955"/>
    <w:rsid w:val="00D33C5F"/>
    <w:rsid w:val="00D669BA"/>
    <w:rsid w:val="00E311B4"/>
    <w:rsid w:val="00F2447F"/>
    <w:rsid w:val="00FB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1E2AA"/>
  <w15:chartTrackingRefBased/>
  <w15:docId w15:val="{4CEF2AF6-9548-4105-861A-ADA22995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5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57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5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57C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60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7603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85F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2018-07-09T07:05:00Z</cp:lastPrinted>
  <dcterms:created xsi:type="dcterms:W3CDTF">2019-02-27T08:52:00Z</dcterms:created>
  <dcterms:modified xsi:type="dcterms:W3CDTF">2019-02-27T08:52:00Z</dcterms:modified>
</cp:coreProperties>
</file>