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E0B5" w14:textId="3E54EA6D" w:rsidR="00FA3069" w:rsidRPr="00FA3069" w:rsidRDefault="00FA3069" w:rsidP="00FA3069">
      <w:pPr>
        <w:pStyle w:val="a4"/>
        <w:spacing w:before="5"/>
        <w:rPr>
          <w:rFonts w:asciiTheme="majorEastAsia" w:eastAsiaTheme="majorEastAsia" w:hAnsiTheme="majorEastAsia"/>
          <w:sz w:val="24"/>
          <w:szCs w:val="36"/>
        </w:rPr>
      </w:pPr>
      <w:r w:rsidRPr="00FA3069">
        <w:rPr>
          <w:rFonts w:asciiTheme="majorEastAsia" w:eastAsiaTheme="majorEastAsia" w:hAnsiTheme="majorEastAsia" w:hint="eastAsia"/>
          <w:sz w:val="24"/>
          <w:szCs w:val="36"/>
        </w:rPr>
        <w:t>陽明交大電控所考生資料表</w:t>
      </w:r>
    </w:p>
    <w:p w14:paraId="7656461B" w14:textId="10E3A551" w:rsidR="00E31667" w:rsidRPr="00E31667" w:rsidRDefault="00E31667" w:rsidP="00E31667">
      <w:pPr>
        <w:rPr>
          <w:rFonts w:asciiTheme="minorEastAsia" w:hAnsiTheme="minorEastAsia"/>
          <w:b/>
          <w:bCs/>
        </w:rPr>
      </w:pPr>
      <w:r w:rsidRPr="00194F08">
        <w:rPr>
          <w:rFonts w:asciiTheme="minorEastAsia" w:hAnsiTheme="minorEastAsia" w:hint="eastAsia"/>
          <w:b/>
          <w:bCs/>
          <w:sz w:val="32"/>
          <w:szCs w:val="32"/>
        </w:rPr>
        <w:t>基本資料</w:t>
      </w:r>
      <w:r w:rsidRPr="00E31667">
        <w:rPr>
          <w:rFonts w:asciiTheme="minorEastAsia" w:hAnsiTheme="minorEastAsia" w:hint="eastAsia"/>
          <w:b/>
          <w:bCs/>
        </w:rPr>
        <w:tab/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1701"/>
        <w:gridCol w:w="1559"/>
        <w:gridCol w:w="1985"/>
      </w:tblGrid>
      <w:tr w:rsidR="00E31667" w:rsidRPr="003A14BB" w14:paraId="6E3634A2" w14:textId="77777777" w:rsidTr="00E31667">
        <w:tc>
          <w:tcPr>
            <w:tcW w:w="1276" w:type="dxa"/>
          </w:tcPr>
          <w:p w14:paraId="1FEDB465" w14:textId="1F55F622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2410" w:type="dxa"/>
          </w:tcPr>
          <w:p w14:paraId="7D2E50A4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D8AE7E" w14:textId="0DD26B9F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身分證字號</w:t>
            </w:r>
          </w:p>
        </w:tc>
        <w:tc>
          <w:tcPr>
            <w:tcW w:w="1701" w:type="dxa"/>
          </w:tcPr>
          <w:p w14:paraId="37AB0ED6" w14:textId="525751A4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864F358" w14:textId="002D97F0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報考系所</w:t>
            </w:r>
            <w:r w:rsidRPr="003A14BB">
              <w:rPr>
                <w:rFonts w:asciiTheme="minorEastAsia" w:hAnsiTheme="minorEastAsia"/>
                <w:sz w:val="21"/>
                <w:szCs w:val="21"/>
              </w:rPr>
              <w:t>/</w:t>
            </w: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組別</w:t>
            </w:r>
          </w:p>
        </w:tc>
        <w:tc>
          <w:tcPr>
            <w:tcW w:w="1985" w:type="dxa"/>
          </w:tcPr>
          <w:p w14:paraId="13D85B60" w14:textId="270923A9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31667" w:rsidRPr="003A14BB" w14:paraId="6FAF19DC" w14:textId="77777777" w:rsidTr="00E31667">
        <w:tc>
          <w:tcPr>
            <w:tcW w:w="1276" w:type="dxa"/>
          </w:tcPr>
          <w:p w14:paraId="308E24FC" w14:textId="628A3B5B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電子郵件</w:t>
            </w:r>
          </w:p>
        </w:tc>
        <w:tc>
          <w:tcPr>
            <w:tcW w:w="2410" w:type="dxa"/>
          </w:tcPr>
          <w:p w14:paraId="582DB43B" w14:textId="0E31682F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C682FB8" w14:textId="4187B333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畢業平均成績</w:t>
            </w:r>
          </w:p>
        </w:tc>
        <w:tc>
          <w:tcPr>
            <w:tcW w:w="1701" w:type="dxa"/>
          </w:tcPr>
          <w:p w14:paraId="73FBA272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93F251" w14:textId="2AB28B6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聯絡電話</w:t>
            </w:r>
          </w:p>
        </w:tc>
        <w:tc>
          <w:tcPr>
            <w:tcW w:w="1985" w:type="dxa"/>
          </w:tcPr>
          <w:p w14:paraId="21C3CD7E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31667" w:rsidRPr="003A14BB" w14:paraId="23960EA5" w14:textId="77777777" w:rsidTr="00E31667">
        <w:tc>
          <w:tcPr>
            <w:tcW w:w="1276" w:type="dxa"/>
          </w:tcPr>
          <w:p w14:paraId="2B800AE1" w14:textId="4955C41B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畢業學校</w:t>
            </w:r>
          </w:p>
        </w:tc>
        <w:tc>
          <w:tcPr>
            <w:tcW w:w="2410" w:type="dxa"/>
          </w:tcPr>
          <w:p w14:paraId="6A2E1A40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B1F227" w14:textId="7A43063B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班級排名</w:t>
            </w:r>
          </w:p>
        </w:tc>
        <w:tc>
          <w:tcPr>
            <w:tcW w:w="1701" w:type="dxa"/>
          </w:tcPr>
          <w:p w14:paraId="16A38109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999F8F5" w14:textId="05E5357D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系上排名</w:t>
            </w:r>
          </w:p>
        </w:tc>
        <w:tc>
          <w:tcPr>
            <w:tcW w:w="1985" w:type="dxa"/>
          </w:tcPr>
          <w:p w14:paraId="42F09BCE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31667" w:rsidRPr="003A14BB" w14:paraId="61D1E364" w14:textId="77777777" w:rsidTr="00E31667">
        <w:tc>
          <w:tcPr>
            <w:tcW w:w="1276" w:type="dxa"/>
          </w:tcPr>
          <w:p w14:paraId="4EBC9D7E" w14:textId="39814778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畢業科系</w:t>
            </w:r>
          </w:p>
        </w:tc>
        <w:tc>
          <w:tcPr>
            <w:tcW w:w="2410" w:type="dxa"/>
          </w:tcPr>
          <w:p w14:paraId="34F2C48A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6AACD6" w14:textId="5B1A2B0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班級人數</w:t>
            </w:r>
          </w:p>
        </w:tc>
        <w:tc>
          <w:tcPr>
            <w:tcW w:w="1701" w:type="dxa"/>
          </w:tcPr>
          <w:p w14:paraId="77756B40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A06A76" w14:textId="17D69C30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系上人數</w:t>
            </w:r>
          </w:p>
        </w:tc>
        <w:tc>
          <w:tcPr>
            <w:tcW w:w="1985" w:type="dxa"/>
          </w:tcPr>
          <w:p w14:paraId="1B212695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31667" w:rsidRPr="003A14BB" w14:paraId="34D5D1F9" w14:textId="77777777" w:rsidTr="00E31667">
        <w:tc>
          <w:tcPr>
            <w:tcW w:w="1276" w:type="dxa"/>
          </w:tcPr>
          <w:p w14:paraId="4C0D552F" w14:textId="7DAEC304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畢業年月</w:t>
            </w:r>
          </w:p>
        </w:tc>
        <w:tc>
          <w:tcPr>
            <w:tcW w:w="2410" w:type="dxa"/>
          </w:tcPr>
          <w:p w14:paraId="3689CE75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FC224EF" w14:textId="1818053A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班排百分比</w:t>
            </w:r>
          </w:p>
        </w:tc>
        <w:tc>
          <w:tcPr>
            <w:tcW w:w="1701" w:type="dxa"/>
          </w:tcPr>
          <w:p w14:paraId="360FDB23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956A04A" w14:textId="357F5ECE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系排百分比</w:t>
            </w:r>
          </w:p>
        </w:tc>
        <w:tc>
          <w:tcPr>
            <w:tcW w:w="1985" w:type="dxa"/>
          </w:tcPr>
          <w:p w14:paraId="2B4FF0CE" w14:textId="77777777" w:rsidR="00E31667" w:rsidRPr="003A14BB" w:rsidRDefault="00E31667" w:rsidP="00DF2809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ED4D2BE" w14:textId="77777777" w:rsidR="00E31667" w:rsidRPr="00E31667" w:rsidRDefault="00E31667" w:rsidP="00E31667">
      <w:pPr>
        <w:rPr>
          <w:rFonts w:asciiTheme="minorEastAsia" w:hAnsiTheme="minorEastAsia"/>
        </w:rPr>
      </w:pPr>
    </w:p>
    <w:p w14:paraId="2EA08BA6" w14:textId="77777777" w:rsidR="00E31667" w:rsidRDefault="00E31667" w:rsidP="00E31667">
      <w:pPr>
        <w:spacing w:line="240" w:lineRule="atLeast"/>
        <w:contextualSpacing/>
        <w:rPr>
          <w:rFonts w:asciiTheme="minorEastAsia" w:hAnsiTheme="minorEastAsia"/>
          <w:b/>
          <w:bCs/>
          <w:sz w:val="28"/>
          <w:szCs w:val="28"/>
        </w:rPr>
      </w:pPr>
      <w:r w:rsidRPr="00194F08">
        <w:rPr>
          <w:rFonts w:asciiTheme="minorEastAsia" w:hAnsiTheme="minorEastAsia" w:hint="eastAsia"/>
          <w:b/>
          <w:bCs/>
          <w:sz w:val="32"/>
          <w:szCs w:val="32"/>
        </w:rPr>
        <w:t>相關專業成績表現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</w:p>
    <w:p w14:paraId="7525BC7C" w14:textId="0306F933" w:rsidR="00DF2809" w:rsidRPr="00DF2809" w:rsidRDefault="00E31667" w:rsidP="00DF2809">
      <w:pPr>
        <w:spacing w:line="360" w:lineRule="auto"/>
        <w:contextualSpacing/>
        <w:rPr>
          <w:rFonts w:asciiTheme="minorEastAsia" w:hAnsiTheme="minorEastAsia"/>
        </w:rPr>
      </w:pPr>
      <w:r w:rsidRPr="00DF2809">
        <w:rPr>
          <w:rFonts w:asciiTheme="minorEastAsia" w:hAnsiTheme="minorEastAsia" w:hint="eastAsia"/>
        </w:rPr>
        <w:t>選擇報考系所組別相關的專業課程，並填寫最滿意的五科科目及成績</w:t>
      </w:r>
      <w:r w:rsidR="00DF2809">
        <w:rPr>
          <w:rFonts w:asciiTheme="minorEastAsia" w:hAnsiTheme="min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08"/>
        <w:gridCol w:w="1950"/>
        <w:gridCol w:w="1951"/>
        <w:gridCol w:w="1950"/>
        <w:gridCol w:w="1951"/>
      </w:tblGrid>
      <w:tr w:rsidR="00E31667" w:rsidRPr="003A14BB" w14:paraId="2822BB83" w14:textId="77777777" w:rsidTr="00E31667">
        <w:tc>
          <w:tcPr>
            <w:tcW w:w="846" w:type="dxa"/>
          </w:tcPr>
          <w:p w14:paraId="66C85A30" w14:textId="6ED42409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科目</w:t>
            </w:r>
          </w:p>
        </w:tc>
        <w:tc>
          <w:tcPr>
            <w:tcW w:w="1808" w:type="dxa"/>
          </w:tcPr>
          <w:p w14:paraId="2F38DA5A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</w:tcPr>
          <w:p w14:paraId="331D6C4A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</w:tcPr>
          <w:p w14:paraId="0AD01233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</w:tcPr>
          <w:p w14:paraId="6B56F4A8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</w:tcPr>
          <w:p w14:paraId="01F4D1D6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E31667" w:rsidRPr="003A14BB" w14:paraId="1F4E62F2" w14:textId="77777777" w:rsidTr="00DF2809">
        <w:tc>
          <w:tcPr>
            <w:tcW w:w="846" w:type="dxa"/>
            <w:tcBorders>
              <w:bottom w:val="single" w:sz="4" w:space="0" w:color="auto"/>
            </w:tcBorders>
          </w:tcPr>
          <w:p w14:paraId="57804FFB" w14:textId="2259F1A5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成績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0893449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AA7C822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1B5A4AE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607B895E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7E51B309" w14:textId="77777777" w:rsidR="00E31667" w:rsidRPr="003A14BB" w:rsidRDefault="00E31667" w:rsidP="00DF2809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DF2809" w14:paraId="0402EA23" w14:textId="77777777" w:rsidTr="00DF2809">
        <w:tc>
          <w:tcPr>
            <w:tcW w:w="6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E9C8D" w14:textId="77777777" w:rsidR="00DF2809" w:rsidRPr="00E31667" w:rsidRDefault="00DF2809" w:rsidP="00E31667">
            <w:pPr>
              <w:spacing w:line="360" w:lineRule="auto"/>
              <w:contextualSpacing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8B658" w14:textId="7D34BDF5" w:rsidR="00DF2809" w:rsidRPr="00DF2809" w:rsidRDefault="00DF2809" w:rsidP="00DF2809">
            <w:pPr>
              <w:spacing w:line="360" w:lineRule="auto"/>
              <w:contextualSpacing/>
              <w:jc w:val="right"/>
              <w:rPr>
                <w:rFonts w:asciiTheme="minorEastAsia" w:hAnsiTheme="minorEastAsia"/>
              </w:rPr>
            </w:pPr>
            <w:r w:rsidRPr="00DF2809">
              <w:rPr>
                <w:rFonts w:asciiTheme="minorEastAsia" w:hAnsiTheme="minorEastAsia" w:hint="eastAsia"/>
              </w:rPr>
              <w:t>平均：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8481B" w14:textId="77777777" w:rsidR="00DF2809" w:rsidRPr="00E31667" w:rsidRDefault="00DF2809" w:rsidP="00E31667">
            <w:pPr>
              <w:spacing w:line="360" w:lineRule="auto"/>
              <w:contextualSpacing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07DC8D6A" w14:textId="77777777" w:rsidR="00E31667" w:rsidRPr="00E31667" w:rsidRDefault="00E31667" w:rsidP="00E31667">
      <w:pPr>
        <w:rPr>
          <w:rFonts w:asciiTheme="minorEastAsia" w:hAnsiTheme="minorEastAsia"/>
        </w:rPr>
      </w:pPr>
    </w:p>
    <w:p w14:paraId="32D994F6" w14:textId="77777777" w:rsidR="00DF2809" w:rsidRPr="00194F08" w:rsidRDefault="00DF2809" w:rsidP="00E31667">
      <w:pPr>
        <w:rPr>
          <w:rFonts w:asciiTheme="minorEastAsia" w:hAnsiTheme="minorEastAsia"/>
          <w:b/>
          <w:bCs/>
          <w:sz w:val="32"/>
          <w:szCs w:val="32"/>
        </w:rPr>
      </w:pPr>
      <w:r w:rsidRPr="00194F08">
        <w:rPr>
          <w:rFonts w:asciiTheme="minorEastAsia" w:hAnsiTheme="minorEastAsia" w:hint="eastAsia"/>
          <w:b/>
          <w:bCs/>
          <w:sz w:val="32"/>
          <w:szCs w:val="32"/>
        </w:rPr>
        <w:t>一</w:t>
      </w:r>
      <w:r w:rsidR="00E31667" w:rsidRPr="00194F08">
        <w:rPr>
          <w:rFonts w:asciiTheme="minorEastAsia" w:hAnsiTheme="minorEastAsia" w:hint="eastAsia"/>
          <w:b/>
          <w:bCs/>
          <w:sz w:val="32"/>
          <w:szCs w:val="32"/>
        </w:rPr>
        <w:t>般專業成績表現</w:t>
      </w:r>
    </w:p>
    <w:p w14:paraId="6740FC58" w14:textId="5B9ADE40" w:rsidR="00E31667" w:rsidRDefault="00E31667" w:rsidP="00DF2809">
      <w:pPr>
        <w:rPr>
          <w:rFonts w:asciiTheme="minorEastAsia" w:hAnsiTheme="minorEastAsia" w:cstheme="minorHAnsi"/>
        </w:rPr>
      </w:pPr>
      <w:r w:rsidRPr="00DF2809">
        <w:rPr>
          <w:rFonts w:asciiTheme="minorEastAsia" w:hAnsiTheme="minorEastAsia" w:cstheme="minorHAnsi" w:hint="eastAsia"/>
        </w:rPr>
        <w:t>請如同專業科目一覽表填寫，以原就讀學系所列之專業必、選修科</w:t>
      </w:r>
      <w:r w:rsidR="00DF2809">
        <w:rPr>
          <w:rFonts w:ascii="Apple Color Emoji" w:hAnsi="Apple Color Emoji" w:cs="Apple Color Emoji" w:hint="eastAsia"/>
        </w:rPr>
        <w:t>目</w:t>
      </w:r>
      <w:r w:rsidRPr="00DF2809">
        <w:rPr>
          <w:rFonts w:asciiTheme="minorEastAsia" w:hAnsiTheme="minorEastAsia" w:cstheme="minorHAnsi" w:hint="eastAsia"/>
        </w:rPr>
        <w:t>，扣除通識課程與共同必</w:t>
      </w:r>
      <w:r w:rsidR="00DF2809">
        <w:rPr>
          <w:rFonts w:asciiTheme="minorEastAsia" w:hAnsiTheme="minorEastAsia" w:cstheme="minorHAnsi" w:hint="eastAsia"/>
        </w:rPr>
        <w:t>修</w:t>
      </w:r>
      <w:r w:rsidRPr="00DF2809">
        <w:rPr>
          <w:rFonts w:asciiTheme="minorEastAsia" w:hAnsiTheme="minorEastAsia" w:cstheme="minorHAnsi" w:hint="eastAsia"/>
        </w:rPr>
        <w:t>科，如國</w:t>
      </w:r>
      <w:r w:rsidR="00DF2809">
        <w:rPr>
          <w:rFonts w:asciiTheme="minorEastAsia" w:hAnsiTheme="minorEastAsia" w:cstheme="minorHAnsi" w:hint="eastAsia"/>
        </w:rPr>
        <w:t>文</w:t>
      </w:r>
      <w:r w:rsidRPr="00DF2809">
        <w:rPr>
          <w:rFonts w:asciiTheme="minorEastAsia" w:hAnsiTheme="minorEastAsia" w:cstheme="minorHAnsi" w:hint="eastAsia"/>
        </w:rPr>
        <w:t>、英</w:t>
      </w:r>
      <w:r w:rsidR="00DF2809">
        <w:rPr>
          <w:rFonts w:asciiTheme="minorEastAsia" w:hAnsiTheme="minorEastAsia" w:cstheme="minorHAnsi" w:hint="eastAsia"/>
        </w:rPr>
        <w:t>文</w:t>
      </w:r>
      <w:r w:rsidRPr="00DF2809">
        <w:rPr>
          <w:rFonts w:asciiTheme="minorEastAsia" w:hAnsiTheme="minorEastAsia" w:cstheme="minorHAnsi" w:hint="eastAsia"/>
        </w:rPr>
        <w:t>、微積分、普物、普化等科</w:t>
      </w:r>
      <w:r w:rsidR="00DF2809">
        <w:rPr>
          <w:rFonts w:asciiTheme="minorEastAsia" w:hAnsiTheme="minorEastAsia" w:cstheme="minorHAnsi" w:hint="eastAsia"/>
        </w:rPr>
        <w:t>目。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318"/>
        <w:gridCol w:w="2614"/>
      </w:tblGrid>
      <w:tr w:rsidR="00DF2809" w:rsidRPr="00DF2809" w14:paraId="149ACCD3" w14:textId="77777777" w:rsidTr="00DF2809">
        <w:tc>
          <w:tcPr>
            <w:tcW w:w="2830" w:type="dxa"/>
          </w:tcPr>
          <w:p w14:paraId="7C005458" w14:textId="6977D5DD" w:rsidR="00DF2809" w:rsidRPr="003A14BB" w:rsidRDefault="00DF2809" w:rsidP="003A14BB">
            <w:pPr>
              <w:spacing w:line="360" w:lineRule="auto"/>
              <w:jc w:val="center"/>
              <w:rPr>
                <w:rFonts w:asciiTheme="minorEastAsia" w:hAnsiTheme="minorEastAsia" w:cstheme="minorHAnsi"/>
                <w:sz w:val="21"/>
                <w:szCs w:val="21"/>
              </w:rPr>
            </w:pPr>
            <w:r w:rsidRPr="003A14BB">
              <w:rPr>
                <w:rFonts w:asciiTheme="minorEastAsia" w:hAnsiTheme="minorEastAsia" w:cstheme="minorHAnsi" w:hint="eastAsia"/>
                <w:sz w:val="21"/>
                <w:szCs w:val="21"/>
              </w:rPr>
              <w:t>大學專業科目總學分</w:t>
            </w:r>
          </w:p>
        </w:tc>
        <w:tc>
          <w:tcPr>
            <w:tcW w:w="2694" w:type="dxa"/>
          </w:tcPr>
          <w:p w14:paraId="33B0C0E9" w14:textId="77777777" w:rsidR="00DF2809" w:rsidRPr="003A14BB" w:rsidRDefault="00DF2809" w:rsidP="003A14BB">
            <w:pPr>
              <w:spacing w:line="360" w:lineRule="auto"/>
              <w:jc w:val="center"/>
              <w:rPr>
                <w:rFonts w:ascii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2318" w:type="dxa"/>
          </w:tcPr>
          <w:p w14:paraId="1EE577C0" w14:textId="25FD41EA" w:rsidR="00DF2809" w:rsidRPr="003A14BB" w:rsidRDefault="00DF2809" w:rsidP="003A14BB">
            <w:pPr>
              <w:spacing w:line="360" w:lineRule="auto"/>
              <w:jc w:val="center"/>
              <w:rPr>
                <w:rFonts w:asciiTheme="minorEastAsia" w:hAnsiTheme="minorEastAsia" w:cstheme="minorHAnsi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總平均分數</w:t>
            </w:r>
          </w:p>
        </w:tc>
        <w:tc>
          <w:tcPr>
            <w:tcW w:w="2614" w:type="dxa"/>
          </w:tcPr>
          <w:p w14:paraId="642FB0B4" w14:textId="77777777" w:rsidR="00DF2809" w:rsidRPr="003A14BB" w:rsidRDefault="00DF2809" w:rsidP="003A14BB">
            <w:pPr>
              <w:spacing w:line="360" w:lineRule="auto"/>
              <w:jc w:val="center"/>
              <w:rPr>
                <w:rFonts w:asciiTheme="minorEastAsia" w:hAnsiTheme="minorEastAsia" w:cstheme="minorHAnsi"/>
                <w:sz w:val="21"/>
                <w:szCs w:val="21"/>
              </w:rPr>
            </w:pPr>
          </w:p>
        </w:tc>
      </w:tr>
    </w:tbl>
    <w:p w14:paraId="3A45E7DA" w14:textId="77777777" w:rsidR="00DF2809" w:rsidRPr="00DF2809" w:rsidRDefault="00DF2809" w:rsidP="00E31667">
      <w:pPr>
        <w:rPr>
          <w:rFonts w:asciiTheme="minorEastAsia" w:hAnsiTheme="minorEastAsia" w:cstheme="minorHAnsi"/>
        </w:rPr>
      </w:pPr>
    </w:p>
    <w:p w14:paraId="2F7E6DDE" w14:textId="77777777" w:rsidR="00E31667" w:rsidRPr="00194F08" w:rsidRDefault="00E31667" w:rsidP="00E31667">
      <w:pPr>
        <w:rPr>
          <w:rFonts w:asciiTheme="minorEastAsia" w:hAnsiTheme="minorEastAsia"/>
          <w:b/>
          <w:bCs/>
          <w:sz w:val="32"/>
          <w:szCs w:val="32"/>
        </w:rPr>
      </w:pPr>
      <w:r w:rsidRPr="00194F08">
        <w:rPr>
          <w:rFonts w:asciiTheme="minorEastAsia" w:hAnsiTheme="minorEastAsia" w:hint="eastAsia"/>
          <w:b/>
          <w:bCs/>
          <w:sz w:val="32"/>
          <w:szCs w:val="32"/>
        </w:rPr>
        <w:t>專題研究表現(或專題實驗)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88"/>
        <w:gridCol w:w="1189"/>
        <w:gridCol w:w="5216"/>
      </w:tblGrid>
      <w:tr w:rsidR="003A14BB" w14:paraId="705E21C1" w14:textId="2EBBC9D3" w:rsidTr="003A14BB">
        <w:tc>
          <w:tcPr>
            <w:tcW w:w="2263" w:type="dxa"/>
          </w:tcPr>
          <w:p w14:paraId="06837336" w14:textId="5B85524C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是否有修習專題研究</w:t>
            </w:r>
          </w:p>
        </w:tc>
        <w:tc>
          <w:tcPr>
            <w:tcW w:w="1788" w:type="dxa"/>
          </w:tcPr>
          <w:p w14:paraId="7BE79084" w14:textId="77777777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89" w:type="dxa"/>
          </w:tcPr>
          <w:p w14:paraId="7DA0171A" w14:textId="79C1E5AA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專題題目</w:t>
            </w:r>
          </w:p>
        </w:tc>
        <w:tc>
          <w:tcPr>
            <w:tcW w:w="5216" w:type="dxa"/>
          </w:tcPr>
          <w:p w14:paraId="753A5D1F" w14:textId="77777777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A14BB" w14:paraId="300E4E0D" w14:textId="5B135450" w:rsidTr="003A14BB">
        <w:tc>
          <w:tcPr>
            <w:tcW w:w="2263" w:type="dxa"/>
          </w:tcPr>
          <w:p w14:paraId="6641DB4E" w14:textId="08265138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指導教授姓名</w:t>
            </w:r>
          </w:p>
        </w:tc>
        <w:tc>
          <w:tcPr>
            <w:tcW w:w="1788" w:type="dxa"/>
          </w:tcPr>
          <w:p w14:paraId="07871DD3" w14:textId="77777777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89" w:type="dxa"/>
          </w:tcPr>
          <w:p w14:paraId="658FDD00" w14:textId="52923E89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其他成員</w:t>
            </w:r>
          </w:p>
        </w:tc>
        <w:tc>
          <w:tcPr>
            <w:tcW w:w="5216" w:type="dxa"/>
          </w:tcPr>
          <w:p w14:paraId="0F966A0A" w14:textId="77777777" w:rsidR="003A14BB" w:rsidRPr="003A14BB" w:rsidRDefault="003A14BB" w:rsidP="003A14BB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A14BB" w14:paraId="41643931" w14:textId="186EC778" w:rsidTr="000422BE">
        <w:tc>
          <w:tcPr>
            <w:tcW w:w="2263" w:type="dxa"/>
          </w:tcPr>
          <w:p w14:paraId="2FD52051" w14:textId="62A3DD6A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專題研究起訖時間</w:t>
            </w:r>
          </w:p>
        </w:tc>
        <w:tc>
          <w:tcPr>
            <w:tcW w:w="8193" w:type="dxa"/>
            <w:gridSpan w:val="3"/>
          </w:tcPr>
          <w:p w14:paraId="6CE70528" w14:textId="6ACA20E6" w:rsidR="003A14BB" w:rsidRPr="003A14BB" w:rsidRDefault="003A14BB" w:rsidP="003A14B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DF35FE7" w14:textId="77777777" w:rsidR="00E31667" w:rsidRPr="00E31667" w:rsidRDefault="00E31667" w:rsidP="00E31667">
      <w:pPr>
        <w:rPr>
          <w:rFonts w:asciiTheme="minorEastAsia" w:hAnsiTheme="minorEastAsia"/>
        </w:rPr>
      </w:pPr>
    </w:p>
    <w:p w14:paraId="4D836D55" w14:textId="0E28884C" w:rsidR="00E31667" w:rsidRPr="00194F08" w:rsidRDefault="00E31667" w:rsidP="00E31667">
      <w:pPr>
        <w:rPr>
          <w:rFonts w:asciiTheme="minorEastAsia" w:hAnsiTheme="minorEastAsia"/>
          <w:b/>
          <w:bCs/>
          <w:sz w:val="32"/>
          <w:szCs w:val="32"/>
        </w:rPr>
      </w:pPr>
      <w:r w:rsidRPr="00194F08">
        <w:rPr>
          <w:rFonts w:asciiTheme="minorEastAsia" w:hAnsiTheme="minorEastAsia" w:hint="eastAsia"/>
          <w:b/>
          <w:bCs/>
          <w:sz w:val="32"/>
          <w:szCs w:val="32"/>
        </w:rPr>
        <w:t>研究所專業課程成績表現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08"/>
        <w:gridCol w:w="1950"/>
        <w:gridCol w:w="1951"/>
        <w:gridCol w:w="1950"/>
        <w:gridCol w:w="1951"/>
      </w:tblGrid>
      <w:tr w:rsidR="003A14BB" w:rsidRPr="003A14BB" w14:paraId="334C48D6" w14:textId="77777777" w:rsidTr="00495C3B">
        <w:tc>
          <w:tcPr>
            <w:tcW w:w="846" w:type="dxa"/>
          </w:tcPr>
          <w:p w14:paraId="04805CAD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科目</w:t>
            </w:r>
          </w:p>
        </w:tc>
        <w:tc>
          <w:tcPr>
            <w:tcW w:w="1808" w:type="dxa"/>
          </w:tcPr>
          <w:p w14:paraId="4B701457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</w:tcPr>
          <w:p w14:paraId="25C92FFD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</w:tcPr>
          <w:p w14:paraId="3242C358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</w:tcPr>
          <w:p w14:paraId="464CD6EB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</w:tcPr>
          <w:p w14:paraId="0CDDC7F2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14BB" w:rsidRPr="003A14BB" w14:paraId="7338FCE2" w14:textId="77777777" w:rsidTr="00495C3B">
        <w:tc>
          <w:tcPr>
            <w:tcW w:w="846" w:type="dxa"/>
            <w:tcBorders>
              <w:bottom w:val="single" w:sz="4" w:space="0" w:color="auto"/>
            </w:tcBorders>
          </w:tcPr>
          <w:p w14:paraId="1092FCE2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成績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1FC13FC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6E9798FD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48D51812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209559D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2B26312B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14:paraId="5B16607C" w14:textId="68AB5E70" w:rsidR="003A14BB" w:rsidRPr="003A14BB" w:rsidRDefault="003A14BB" w:rsidP="00E31667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br/>
      </w:r>
    </w:p>
    <w:p w14:paraId="460641B3" w14:textId="77777777" w:rsidR="00E31667" w:rsidRPr="00194F08" w:rsidRDefault="00E31667" w:rsidP="00E31667">
      <w:pPr>
        <w:rPr>
          <w:rFonts w:asciiTheme="minorEastAsia" w:hAnsiTheme="minorEastAsia"/>
          <w:sz w:val="28"/>
          <w:szCs w:val="28"/>
        </w:rPr>
      </w:pPr>
      <w:r w:rsidRPr="00194F08">
        <w:rPr>
          <w:rFonts w:asciiTheme="minorEastAsia" w:hAnsiTheme="minorEastAsia" w:hint="eastAsia"/>
          <w:b/>
          <w:bCs/>
          <w:sz w:val="32"/>
          <w:szCs w:val="32"/>
        </w:rPr>
        <w:t>實驗課程表現</w:t>
      </w:r>
    </w:p>
    <w:p w14:paraId="3DCB249E" w14:textId="2A23751A" w:rsidR="00E31667" w:rsidRDefault="00E31667" w:rsidP="00E31667">
      <w:pPr>
        <w:rPr>
          <w:rFonts w:asciiTheme="minorEastAsia" w:hAnsiTheme="minorEastAsia"/>
        </w:rPr>
      </w:pPr>
      <w:r w:rsidRPr="00E31667">
        <w:rPr>
          <w:rFonts w:asciiTheme="minorEastAsia" w:hAnsiTheme="minorEastAsia" w:hint="eastAsia"/>
        </w:rPr>
        <w:t>填入修習過之實驗課程如通訊實驗或控制實驗，電</w:t>
      </w:r>
      <w:r w:rsidR="003A14BB">
        <w:rPr>
          <w:rFonts w:asciiTheme="minorEastAsia" w:hAnsiTheme="minorEastAsia" w:hint="eastAsia"/>
        </w:rPr>
        <w:t>子</w:t>
      </w:r>
      <w:r w:rsidRPr="00E31667">
        <w:rPr>
          <w:rFonts w:asciiTheme="minorEastAsia" w:hAnsiTheme="minorEastAsia" w:hint="eastAsia"/>
        </w:rPr>
        <w:t>、電路等基礎必修實驗不需填寫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08"/>
        <w:gridCol w:w="1950"/>
        <w:gridCol w:w="1951"/>
        <w:gridCol w:w="1950"/>
        <w:gridCol w:w="1951"/>
      </w:tblGrid>
      <w:tr w:rsidR="003A14BB" w:rsidRPr="003A14BB" w14:paraId="54C6F7BE" w14:textId="77777777" w:rsidTr="00495C3B">
        <w:tc>
          <w:tcPr>
            <w:tcW w:w="846" w:type="dxa"/>
          </w:tcPr>
          <w:p w14:paraId="602BA1F9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科目</w:t>
            </w:r>
          </w:p>
        </w:tc>
        <w:tc>
          <w:tcPr>
            <w:tcW w:w="1808" w:type="dxa"/>
          </w:tcPr>
          <w:p w14:paraId="04F1A966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</w:tcPr>
          <w:p w14:paraId="45FC5CA9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</w:tcPr>
          <w:p w14:paraId="7D7B987B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</w:tcPr>
          <w:p w14:paraId="0995A5C4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</w:tcPr>
          <w:p w14:paraId="4D050613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A14BB" w:rsidRPr="003A14BB" w14:paraId="7E679E62" w14:textId="77777777" w:rsidTr="00495C3B">
        <w:tc>
          <w:tcPr>
            <w:tcW w:w="846" w:type="dxa"/>
            <w:tcBorders>
              <w:bottom w:val="single" w:sz="4" w:space="0" w:color="auto"/>
            </w:tcBorders>
          </w:tcPr>
          <w:p w14:paraId="701B22FD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3A14BB">
              <w:rPr>
                <w:rFonts w:asciiTheme="minorEastAsia" w:hAnsiTheme="minorEastAsia" w:hint="eastAsia"/>
                <w:sz w:val="21"/>
                <w:szCs w:val="21"/>
              </w:rPr>
              <w:t>成績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5C1A447C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76C23D8F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14C0821A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84BC92E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4E71CA38" w14:textId="77777777" w:rsidR="003A14BB" w:rsidRPr="003A14BB" w:rsidRDefault="003A14BB" w:rsidP="00495C3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14:paraId="768ED26D" w14:textId="77777777" w:rsidR="003A14BB" w:rsidRDefault="003A14BB" w:rsidP="00E31667">
      <w:pPr>
        <w:rPr>
          <w:rFonts w:asciiTheme="minorEastAsia" w:hAnsiTheme="minorEastAsia"/>
        </w:rPr>
      </w:pPr>
    </w:p>
    <w:p w14:paraId="1645FD89" w14:textId="77777777" w:rsidR="003A14BB" w:rsidRPr="00E31667" w:rsidRDefault="003A14BB" w:rsidP="00E31667">
      <w:pPr>
        <w:rPr>
          <w:rFonts w:asciiTheme="minorEastAsia" w:hAnsiTheme="minorEastAsia"/>
        </w:rPr>
      </w:pPr>
    </w:p>
    <w:p w14:paraId="29F9AE66" w14:textId="6D8D09F0" w:rsidR="003A14BB" w:rsidRPr="00E31667" w:rsidRDefault="003A14BB" w:rsidP="00E3166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本人</w:t>
      </w:r>
      <w:r w:rsidR="00E31667" w:rsidRPr="00E31667">
        <w:rPr>
          <w:rFonts w:asciiTheme="minorEastAsia" w:hAnsiTheme="minorEastAsia" w:hint="eastAsia"/>
        </w:rPr>
        <w:t>確認以上所填資料均屬事實</w:t>
      </w:r>
      <w:r>
        <w:rPr>
          <w:rFonts w:asciiTheme="minorEastAsia" w:hAnsiTheme="minorEastAsia" w:hint="eastAsia"/>
        </w:rPr>
        <w:t>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2878"/>
        <w:gridCol w:w="1275"/>
        <w:gridCol w:w="3114"/>
        <w:gridCol w:w="2239"/>
      </w:tblGrid>
      <w:tr w:rsidR="003A14BB" w14:paraId="5267A250" w14:textId="77777777" w:rsidTr="003A14BB">
        <w:tc>
          <w:tcPr>
            <w:tcW w:w="950" w:type="dxa"/>
          </w:tcPr>
          <w:p w14:paraId="6DA46521" w14:textId="775908FF" w:rsidR="003A14BB" w:rsidRDefault="003A14BB" w:rsidP="003A14BB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簽名：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56C8A4FD" w14:textId="77777777" w:rsidR="003A14BB" w:rsidRDefault="003A14BB" w:rsidP="003A14B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6A6E5D71" w14:textId="42639691" w:rsidR="003A14BB" w:rsidRDefault="003A14BB" w:rsidP="003A14BB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日期：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17C0778B" w14:textId="77777777" w:rsidR="003A14BB" w:rsidRPr="00E31667" w:rsidRDefault="003A14BB" w:rsidP="003A14B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239" w:type="dxa"/>
          </w:tcPr>
          <w:p w14:paraId="2703A898" w14:textId="54C15400" w:rsidR="003A14BB" w:rsidRDefault="003A14BB" w:rsidP="003A14BB">
            <w:pPr>
              <w:spacing w:line="360" w:lineRule="auto"/>
              <w:rPr>
                <w:rFonts w:asciiTheme="minorEastAsia" w:hAnsiTheme="minorEastAsia"/>
              </w:rPr>
            </w:pPr>
            <w:r w:rsidRPr="00E31667">
              <w:rPr>
                <w:rFonts w:asciiTheme="minorEastAsia" w:hAnsiTheme="minorEastAsia"/>
              </w:rPr>
              <w:t>(YYYY/MM/DD)</w:t>
            </w:r>
          </w:p>
        </w:tc>
      </w:tr>
    </w:tbl>
    <w:p w14:paraId="3802D34C" w14:textId="29E83E4F" w:rsidR="00756B3C" w:rsidRPr="00E31667" w:rsidRDefault="00756B3C" w:rsidP="00E31667">
      <w:pPr>
        <w:rPr>
          <w:rFonts w:asciiTheme="minorEastAsia" w:hAnsiTheme="minorEastAsia"/>
        </w:rPr>
      </w:pPr>
    </w:p>
    <w:sectPr w:rsidR="00756B3C" w:rsidRPr="00E31667" w:rsidSect="00E316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67"/>
    <w:rsid w:val="00194F08"/>
    <w:rsid w:val="003A14BB"/>
    <w:rsid w:val="00756B3C"/>
    <w:rsid w:val="00DF2809"/>
    <w:rsid w:val="00E31667"/>
    <w:rsid w:val="00F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D824"/>
  <w15:chartTrackingRefBased/>
  <w15:docId w15:val="{A300EB8E-6907-B64F-A48C-265EC6E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A3069"/>
    <w:pPr>
      <w:autoSpaceDE w:val="0"/>
      <w:autoSpaceDN w:val="0"/>
    </w:pPr>
    <w:rPr>
      <w:rFonts w:ascii="Microsoft JhengHei UI" w:eastAsia="Microsoft JhengHei UI" w:hAnsi="Microsoft JhengHei UI" w:cs="Microsoft JhengHei UI"/>
      <w:kern w:val="0"/>
      <w:sz w:val="18"/>
      <w:szCs w:val="18"/>
    </w:rPr>
  </w:style>
  <w:style w:type="character" w:customStyle="1" w:styleId="a5">
    <w:name w:val="本文 字元"/>
    <w:basedOn w:val="a0"/>
    <w:link w:val="a4"/>
    <w:uiPriority w:val="1"/>
    <w:rsid w:val="00FA3069"/>
    <w:rPr>
      <w:rFonts w:ascii="Microsoft JhengHei UI" w:eastAsia="Microsoft JhengHei UI" w:hAnsi="Microsoft JhengHei UI" w:cs="Microsoft JhengHei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0AEB88-3ECD-8B4C-9994-BBB95AC7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陳虹蓓</dc:creator>
  <cp:keywords/>
  <dc:description/>
  <cp:lastModifiedBy>陳虹蓓</cp:lastModifiedBy>
  <cp:revision>2</cp:revision>
  <dcterms:created xsi:type="dcterms:W3CDTF">2023-10-03T06:11:00Z</dcterms:created>
  <dcterms:modified xsi:type="dcterms:W3CDTF">2023-10-03T08:33:00Z</dcterms:modified>
</cp:coreProperties>
</file>